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B63B3" w14:textId="77777777" w:rsidR="000407E4" w:rsidRPr="00481BA6" w:rsidRDefault="000407E4" w:rsidP="00710B15">
      <w:pPr>
        <w:rPr>
          <w:lang w:val="en-GB"/>
        </w:rPr>
      </w:pPr>
    </w:p>
    <w:p w14:paraId="6DFC939B" w14:textId="77777777" w:rsidR="000407E4" w:rsidRPr="00481BA6" w:rsidRDefault="000407E4" w:rsidP="00710B15">
      <w:pPr>
        <w:rPr>
          <w:lang w:val="en-GB"/>
        </w:rPr>
      </w:pPr>
    </w:p>
    <w:p w14:paraId="0DB78963" w14:textId="77777777" w:rsidR="000407E4" w:rsidRPr="00481BA6" w:rsidRDefault="000407E4" w:rsidP="00710B15">
      <w:pPr>
        <w:rPr>
          <w:lang w:val="en-GB"/>
        </w:rPr>
      </w:pPr>
    </w:p>
    <w:p w14:paraId="551E59FB" w14:textId="77777777" w:rsidR="000407E4" w:rsidRPr="00481BA6" w:rsidRDefault="000407E4" w:rsidP="00710B15">
      <w:pPr>
        <w:rPr>
          <w:lang w:val="en-GB"/>
        </w:rPr>
      </w:pPr>
    </w:p>
    <w:p w14:paraId="3C285907" w14:textId="4E4146AD" w:rsidR="00461B1B" w:rsidRDefault="00461B1B" w:rsidP="00461B1B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NATIONAL INSTITUTE FOR HEALTH AND CARE EXCELLENCE</w:t>
      </w:r>
    </w:p>
    <w:p w14:paraId="68001AB1" w14:textId="77777777" w:rsidR="00461B1B" w:rsidRDefault="00461B1B" w:rsidP="00B3570A">
      <w:pPr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086EC2CF" w14:textId="49BDCF45" w:rsidR="000407E4" w:rsidRDefault="0020384B" w:rsidP="00461B1B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 xml:space="preserve">External Assessment </w:t>
      </w:r>
      <w:r w:rsidR="00AE62FF">
        <w:rPr>
          <w:rFonts w:ascii="Arial" w:hAnsi="Arial" w:cs="Arial"/>
          <w:b/>
          <w:sz w:val="36"/>
          <w:szCs w:val="36"/>
          <w:lang w:val="en-GB"/>
        </w:rPr>
        <w:t xml:space="preserve">Group </w:t>
      </w:r>
      <w:r>
        <w:rPr>
          <w:rFonts w:ascii="Arial" w:hAnsi="Arial" w:cs="Arial"/>
          <w:b/>
          <w:sz w:val="36"/>
          <w:szCs w:val="36"/>
          <w:lang w:val="en-GB"/>
        </w:rPr>
        <w:t>Framework</w:t>
      </w:r>
    </w:p>
    <w:p w14:paraId="1C3443C3" w14:textId="77777777" w:rsidR="000407E4" w:rsidRPr="00461B1B" w:rsidRDefault="00F735D3" w:rsidP="00461B1B">
      <w:pPr>
        <w:jc w:val="center"/>
        <w:rPr>
          <w:rFonts w:ascii="Arial" w:hAnsi="Arial" w:cs="Arial"/>
          <w:sz w:val="36"/>
          <w:szCs w:val="36"/>
          <w:lang w:val="en-GB"/>
        </w:rPr>
      </w:pPr>
      <w:r w:rsidRPr="00461B1B">
        <w:rPr>
          <w:rFonts w:ascii="Arial" w:hAnsi="Arial" w:cs="Arial"/>
          <w:sz w:val="36"/>
          <w:szCs w:val="36"/>
          <w:lang w:val="en-GB"/>
        </w:rPr>
        <w:t>Tender Submission</w:t>
      </w:r>
      <w:r w:rsidRPr="00461B1B">
        <w:rPr>
          <w:rFonts w:ascii="Arial" w:hAnsi="Arial" w:cs="Arial"/>
          <w:sz w:val="36"/>
          <w:szCs w:val="36"/>
          <w:lang w:val="en-GB"/>
        </w:rPr>
        <w:br/>
      </w:r>
      <w:r w:rsidR="001701DF" w:rsidRPr="00461B1B">
        <w:rPr>
          <w:rFonts w:ascii="Arial" w:hAnsi="Arial" w:cs="Arial"/>
          <w:sz w:val="36"/>
          <w:szCs w:val="36"/>
          <w:lang w:val="en-GB"/>
        </w:rPr>
        <w:t>In</w:t>
      </w:r>
      <w:r w:rsidRPr="00461B1B">
        <w:rPr>
          <w:rFonts w:ascii="Arial" w:hAnsi="Arial" w:cs="Arial"/>
          <w:sz w:val="36"/>
          <w:szCs w:val="36"/>
          <w:lang w:val="en-GB"/>
        </w:rPr>
        <w:t>structions and Guidance</w:t>
      </w:r>
    </w:p>
    <w:p w14:paraId="1F55DC6F" w14:textId="77777777" w:rsidR="007626A7" w:rsidRDefault="007626A7" w:rsidP="00461B1B">
      <w:pPr>
        <w:pStyle w:val="ITTgenericheading"/>
        <w:outlineLvl w:val="0"/>
        <w:rPr>
          <w:sz w:val="36"/>
          <w:szCs w:val="36"/>
          <w:lang w:val="en-GB"/>
        </w:rPr>
      </w:pPr>
    </w:p>
    <w:p w14:paraId="7B57CF35" w14:textId="77777777" w:rsidR="007E348D" w:rsidRPr="00461B1B" w:rsidRDefault="007E348D" w:rsidP="00461B1B">
      <w:pPr>
        <w:jc w:val="center"/>
        <w:rPr>
          <w:rFonts w:ascii="Arial" w:hAnsi="Arial" w:cs="Arial"/>
          <w:sz w:val="36"/>
          <w:szCs w:val="36"/>
          <w:lang w:val="en-GB"/>
        </w:rPr>
      </w:pPr>
    </w:p>
    <w:p w14:paraId="72B51910" w14:textId="77777777" w:rsidR="000407E4" w:rsidRPr="00461B1B" w:rsidRDefault="000407E4" w:rsidP="00710B15">
      <w:pPr>
        <w:rPr>
          <w:rFonts w:ascii="Arial" w:hAnsi="Arial" w:cs="Arial"/>
          <w:sz w:val="36"/>
          <w:szCs w:val="36"/>
          <w:lang w:val="en-GB"/>
        </w:rPr>
      </w:pPr>
    </w:p>
    <w:p w14:paraId="288F81E9" w14:textId="77777777" w:rsidR="00414826" w:rsidRPr="00461B1B" w:rsidRDefault="00414826" w:rsidP="00CE256C">
      <w:pPr>
        <w:tabs>
          <w:tab w:val="left" w:pos="0"/>
        </w:tabs>
        <w:rPr>
          <w:rFonts w:ascii="Arial" w:hAnsi="Arial" w:cs="Arial"/>
          <w:sz w:val="36"/>
          <w:szCs w:val="36"/>
          <w:lang w:val="en-GB"/>
        </w:rPr>
        <w:sectPr w:rsidR="00414826" w:rsidRPr="00461B1B" w:rsidSect="00D06E36">
          <w:headerReference w:type="default" r:id="rId11"/>
          <w:footerReference w:type="default" r:id="rId12"/>
          <w:type w:val="oddPage"/>
          <w:pgSz w:w="12240" w:h="15840"/>
          <w:pgMar w:top="1438" w:right="1800" w:bottom="360" w:left="1800" w:header="708" w:footer="708" w:gutter="0"/>
          <w:cols w:space="708"/>
          <w:titlePg/>
          <w:docGrid w:linePitch="360"/>
        </w:sect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</w:p>
    <w:p w14:paraId="24778E4E" w14:textId="77777777" w:rsidR="00BD2477" w:rsidRPr="00481BA6" w:rsidRDefault="00C43BF2" w:rsidP="00886CC8">
      <w:pPr>
        <w:pStyle w:val="ITTHeading1"/>
      </w:pPr>
      <w:bookmarkStart w:id="5" w:name="_Toc495066366"/>
      <w:r w:rsidRPr="00481BA6">
        <w:lastRenderedPageBreak/>
        <w:t>Contents</w:t>
      </w:r>
      <w:bookmarkEnd w:id="0"/>
      <w:bookmarkEnd w:id="1"/>
      <w:bookmarkEnd w:id="2"/>
      <w:bookmarkEnd w:id="3"/>
      <w:bookmarkEnd w:id="4"/>
      <w:bookmarkEnd w:id="5"/>
    </w:p>
    <w:bookmarkStart w:id="6" w:name="_Toc304983222"/>
    <w:bookmarkStart w:id="7" w:name="_Toc305151711"/>
    <w:bookmarkStart w:id="8" w:name="_Toc304987718"/>
    <w:bookmarkStart w:id="9" w:name="_Toc306113811"/>
    <w:p w14:paraId="1DEF4132" w14:textId="77777777" w:rsidR="008F4C0B" w:rsidRDefault="00D82541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F326A7">
        <w:rPr>
          <w:rFonts w:cs="Arial"/>
          <w:sz w:val="28"/>
          <w:szCs w:val="28"/>
          <w:lang w:val="en-GB"/>
        </w:rPr>
        <w:fldChar w:fldCharType="begin"/>
      </w:r>
      <w:r w:rsidR="001F3CB9" w:rsidRPr="00481BA6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F326A7">
        <w:rPr>
          <w:rFonts w:cs="Arial"/>
          <w:sz w:val="28"/>
          <w:szCs w:val="28"/>
          <w:lang w:val="en-GB"/>
        </w:rPr>
        <w:fldChar w:fldCharType="separate"/>
      </w:r>
      <w:hyperlink w:anchor="_Toc495066366" w:history="1">
        <w:r w:rsidR="008F4C0B" w:rsidRPr="00D315BC">
          <w:rPr>
            <w:rStyle w:val="Hyperlink"/>
            <w:noProof/>
          </w:rPr>
          <w:t>1.</w:t>
        </w:r>
        <w:r w:rsidR="008F4C0B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8F4C0B" w:rsidRPr="00D315BC">
          <w:rPr>
            <w:rStyle w:val="Hyperlink"/>
            <w:noProof/>
          </w:rPr>
          <w:t>Contents</w:t>
        </w:r>
        <w:r w:rsidR="008F4C0B">
          <w:rPr>
            <w:noProof/>
            <w:webHidden/>
          </w:rPr>
          <w:tab/>
        </w:r>
        <w:r w:rsidR="008F4C0B">
          <w:rPr>
            <w:noProof/>
            <w:webHidden/>
          </w:rPr>
          <w:fldChar w:fldCharType="begin"/>
        </w:r>
        <w:r w:rsidR="008F4C0B">
          <w:rPr>
            <w:noProof/>
            <w:webHidden/>
          </w:rPr>
          <w:instrText xml:space="preserve"> PAGEREF _Toc495066366 \h </w:instrText>
        </w:r>
        <w:r w:rsidR="008F4C0B">
          <w:rPr>
            <w:noProof/>
            <w:webHidden/>
          </w:rPr>
        </w:r>
        <w:r w:rsidR="008F4C0B">
          <w:rPr>
            <w:noProof/>
            <w:webHidden/>
          </w:rPr>
          <w:fldChar w:fldCharType="separate"/>
        </w:r>
        <w:r w:rsidR="008F4C0B">
          <w:rPr>
            <w:noProof/>
            <w:webHidden/>
          </w:rPr>
          <w:t>2</w:t>
        </w:r>
        <w:r w:rsidR="008F4C0B">
          <w:rPr>
            <w:noProof/>
            <w:webHidden/>
          </w:rPr>
          <w:fldChar w:fldCharType="end"/>
        </w:r>
      </w:hyperlink>
    </w:p>
    <w:p w14:paraId="7EA4CB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7" w:history="1">
        <w:r w:rsidRPr="00D315BC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1CA0D0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8" w:history="1">
        <w:r w:rsidRPr="00D315BC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Contract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5216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9" w:history="1">
        <w:r w:rsidRPr="00D315BC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Framework value and NICE budget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32CBF5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0" w:history="1">
        <w:r w:rsidRPr="00D315BC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Invitation to Tender Pack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C73B9D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1" w:history="1">
        <w:r w:rsidRPr="00D315BC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Instructions and Guidance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46C610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2" w:history="1">
        <w:r w:rsidRPr="00D315BC">
          <w:rPr>
            <w:rStyle w:val="Hyperlink"/>
            <w:noProof/>
          </w:rPr>
          <w:t>6.1.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 Invitation to Tender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2906FD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3" w:history="1">
        <w:r w:rsidRPr="00D315BC">
          <w:rPr>
            <w:rStyle w:val="Hyperlink"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Short-listed Suppliers for Interview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FDF412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4" w:history="1">
        <w:r w:rsidRPr="00D315BC">
          <w:rPr>
            <w:rStyle w:val="Hyperlink"/>
            <w:noProof/>
          </w:rPr>
          <w:t>6.3.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Procurement Timetable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8940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5" w:history="1">
        <w:r w:rsidRPr="00D315BC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Suppliers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478EF3D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6" w:history="1">
        <w:r w:rsidRPr="00D315BC">
          <w:rPr>
            <w:rStyle w:val="Hyperlink"/>
            <w:noProof/>
          </w:rPr>
          <w:t>7.16.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Non Compliance and/or disqualification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E7EAAA3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7" w:history="1">
        <w:r w:rsidRPr="00D315BC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Queries about the Procurement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6500E3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8" w:history="1">
        <w:r w:rsidRPr="00D315BC">
          <w:rPr>
            <w:rStyle w:val="Hyperlink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Terms and Conditions queries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9DFDDDA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9" w:history="1">
        <w:r w:rsidRPr="00D315BC">
          <w:rPr>
            <w:rStyle w:val="Hyperlink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NICE’s Named Point of 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4EE8C8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0" w:history="1">
        <w:r w:rsidRPr="00D315BC">
          <w:rPr>
            <w:rStyle w:val="Hyperlink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Suppliers Named Point of 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A4532C5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1" w:history="1">
        <w:r w:rsidRPr="00D315BC">
          <w:rPr>
            <w:rStyle w:val="Hyperlink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Additional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B9A1FB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2" w:history="1">
        <w:r w:rsidRPr="00D315BC">
          <w:rPr>
            <w:rStyle w:val="Hyperlink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Freedom of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B88021C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3" w:history="1">
        <w:r w:rsidRPr="00D315BC">
          <w:rPr>
            <w:rStyle w:val="Hyperlink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Procurement Transparency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BC5C38A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4" w:history="1">
        <w:r w:rsidRPr="00D315BC">
          <w:rPr>
            <w:rStyle w:val="Hyperlink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Tender Evaluation and Selection 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CEB5708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5" w:history="1">
        <w:r w:rsidRPr="00D315BC">
          <w:rPr>
            <w:rStyle w:val="Hyperlink"/>
            <w:noProof/>
          </w:rPr>
          <w:t>15.1.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B7695D7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6" w:history="1">
        <w:r w:rsidRPr="00D315BC">
          <w:rPr>
            <w:rStyle w:val="Hyperlink"/>
            <w:noProof/>
          </w:rPr>
          <w:t>15.2.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Cost 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F5F1AF8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7" w:history="1">
        <w:r w:rsidRPr="00D315BC">
          <w:rPr>
            <w:rStyle w:val="Hyperlink"/>
            <w:noProof/>
          </w:rPr>
          <w:t>15.3.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Criteria and Scoring Guide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E9A68F9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8" w:history="1">
        <w:r w:rsidRPr="00D315BC">
          <w:rPr>
            <w:rStyle w:val="Hyperlink"/>
            <w:noProof/>
          </w:rPr>
          <w:t>15.4.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Lot scoring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4B9D9DE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9" w:history="1">
        <w:r w:rsidRPr="00D315BC">
          <w:rPr>
            <w:rStyle w:val="Hyperlink"/>
            <w:noProof/>
          </w:rPr>
          <w:t>15.5.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Short Listed Suppliers for Interview and 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E80970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0" w:history="1">
        <w:r w:rsidRPr="00D315BC">
          <w:rPr>
            <w:rStyle w:val="Hyperlink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Your Response Pack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BF0E30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1" w:history="1">
        <w:r w:rsidRPr="00D315BC">
          <w:rPr>
            <w:rStyle w:val="Hyperlink"/>
            <w:noProof/>
          </w:rPr>
          <w:t>03_ Invitation to Tender Response Document Per Lot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490350F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2" w:history="1">
        <w:r w:rsidRPr="00D315BC">
          <w:rPr>
            <w:rStyle w:val="Hyperlink"/>
            <w:noProof/>
          </w:rPr>
          <w:t>03a_Pricing Response Document Per Lot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B505066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3" w:history="1">
        <w:r w:rsidRPr="00D315BC">
          <w:rPr>
            <w:rStyle w:val="Hyperlink"/>
            <w:noProof/>
          </w:rPr>
          <w:t>04_ Supplier Vetting Questionnaire Response Document (SVQ), (including all attachments required i.e. financial accounts, policies etc.)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3292BA1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4" w:history="1">
        <w:r w:rsidRPr="00D315BC">
          <w:rPr>
            <w:rStyle w:val="Hyperlink"/>
            <w:noProof/>
          </w:rPr>
          <w:t>05_ Mandatory and Discretionary Exclusions Response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D7B7969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5" w:history="1">
        <w:r w:rsidRPr="00D315BC">
          <w:rPr>
            <w:rStyle w:val="Hyperlink"/>
            <w:noProof/>
          </w:rPr>
          <w:t>07_Forms requiring original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0FF7E1F" w14:textId="26FFE0A8" w:rsidR="001F3CB9" w:rsidRPr="00F326A7" w:rsidRDefault="00D82541" w:rsidP="00BF69B5">
      <w:pPr>
        <w:rPr>
          <w:lang w:val="en-GB"/>
        </w:rPr>
        <w:sectPr w:rsidR="001F3CB9" w:rsidRPr="00F326A7" w:rsidSect="0044087E">
          <w:footerReference w:type="default" r:id="rId13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F326A7">
        <w:rPr>
          <w:rFonts w:ascii="Arial" w:hAnsi="Arial" w:cs="Arial"/>
          <w:lang w:val="en-GB"/>
        </w:rPr>
        <w:fldChar w:fldCharType="end"/>
      </w:r>
    </w:p>
    <w:p w14:paraId="002D3B81" w14:textId="77777777" w:rsidR="00DE56F0" w:rsidRPr="00481BA6" w:rsidRDefault="00DE56F0" w:rsidP="00886CC8">
      <w:pPr>
        <w:pStyle w:val="ITTHeading1"/>
      </w:pPr>
      <w:bookmarkStart w:id="10" w:name="_Toc313605714"/>
      <w:bookmarkStart w:id="11" w:name="_Toc313629874"/>
      <w:bookmarkStart w:id="12" w:name="_Toc495066367"/>
      <w:bookmarkStart w:id="13" w:name="_Toc268272697"/>
      <w:bookmarkStart w:id="14" w:name="_Toc268686431"/>
      <w:bookmarkStart w:id="15" w:name="_Toc276475360"/>
      <w:bookmarkStart w:id="16" w:name="_Toc297644410"/>
      <w:bookmarkStart w:id="17" w:name="_Toc297644396"/>
      <w:bookmarkEnd w:id="6"/>
      <w:bookmarkEnd w:id="7"/>
      <w:bookmarkEnd w:id="8"/>
      <w:bookmarkEnd w:id="9"/>
      <w:r w:rsidRPr="00481BA6">
        <w:lastRenderedPageBreak/>
        <w:t>Introduction</w:t>
      </w:r>
      <w:bookmarkEnd w:id="10"/>
      <w:bookmarkEnd w:id="11"/>
      <w:bookmarkEnd w:id="12"/>
      <w:r w:rsidRPr="00481BA6">
        <w:t xml:space="preserve"> </w:t>
      </w:r>
    </w:p>
    <w:p w14:paraId="625065F4" w14:textId="3222228B" w:rsidR="00DE56F0" w:rsidRPr="00136B05" w:rsidRDefault="00DE56F0" w:rsidP="00FC4CC9">
      <w:pPr>
        <w:pStyle w:val="ITTBody"/>
      </w:pPr>
      <w:r w:rsidRPr="00136B05">
        <w:t xml:space="preserve">On </w:t>
      </w:r>
      <w:r w:rsidR="31F7344A" w:rsidRPr="00D71FE3">
        <w:t>2</w:t>
      </w:r>
      <w:r w:rsidR="00725449">
        <w:t>2</w:t>
      </w:r>
      <w:r w:rsidRPr="00D71FE3">
        <w:t>/</w:t>
      </w:r>
      <w:r w:rsidR="0037206C" w:rsidRPr="00D71FE3">
        <w:t>11</w:t>
      </w:r>
      <w:r w:rsidRPr="00D71FE3">
        <w:t>/</w:t>
      </w:r>
      <w:r w:rsidR="00F429DE" w:rsidRPr="00D71FE3">
        <w:t>202</w:t>
      </w:r>
      <w:r w:rsidR="6A546D43" w:rsidRPr="00D71FE3">
        <w:t>4</w:t>
      </w:r>
      <w:r w:rsidR="00F429DE" w:rsidRPr="00136B05">
        <w:t xml:space="preserve"> </w:t>
      </w:r>
      <w:r w:rsidR="000E3398" w:rsidRPr="00136B05">
        <w:t xml:space="preserve">NICE </w:t>
      </w:r>
      <w:r w:rsidR="00136B05">
        <w:t>released the Contract Notice on Find a Tender and Contracts Finder</w:t>
      </w:r>
      <w:r w:rsidR="003717C6" w:rsidRPr="00136B05">
        <w:t xml:space="preserve">, </w:t>
      </w:r>
      <w:r w:rsidRPr="00136B05">
        <w:t xml:space="preserve">inviting expressions of interest from </w:t>
      </w:r>
      <w:r w:rsidR="00BB66E6" w:rsidRPr="00136B05">
        <w:t>P</w:t>
      </w:r>
      <w:r w:rsidRPr="00136B05">
        <w:t xml:space="preserve">otential </w:t>
      </w:r>
      <w:r w:rsidR="00BB66E6" w:rsidRPr="00136B05">
        <w:t>P</w:t>
      </w:r>
      <w:r w:rsidRPr="00136B05">
        <w:t xml:space="preserve">roviders of </w:t>
      </w:r>
      <w:r w:rsidR="000214B3" w:rsidRPr="00136B05" w:rsidDel="002D1866">
        <w:t xml:space="preserve">External Assessment </w:t>
      </w:r>
      <w:r w:rsidR="002D1866">
        <w:t>Group</w:t>
      </w:r>
      <w:r w:rsidR="000214B3" w:rsidRPr="00136B05">
        <w:t xml:space="preserve"> Framework</w:t>
      </w:r>
      <w:r w:rsidR="00461B1B" w:rsidRPr="00136B05">
        <w:t xml:space="preserve"> </w:t>
      </w:r>
      <w:r w:rsidR="00136B05">
        <w:t>who</w:t>
      </w:r>
      <w:r w:rsidR="00023DD5" w:rsidRPr="00136B05">
        <w:t xml:space="preserve"> are invited to submit a formal offer in response to this Invitation to Tender</w:t>
      </w:r>
      <w:r w:rsidR="000E3398" w:rsidRPr="00136B05">
        <w:t xml:space="preserve">. </w:t>
      </w:r>
    </w:p>
    <w:p w14:paraId="41643448" w14:textId="77777777" w:rsidR="00957F97" w:rsidRPr="00481BA6" w:rsidRDefault="00957F97" w:rsidP="00886CC8">
      <w:pPr>
        <w:pStyle w:val="ITTHeading1"/>
      </w:pPr>
      <w:bookmarkStart w:id="18" w:name="_Toc495066368"/>
      <w:bookmarkStart w:id="19" w:name="_Toc313629875"/>
      <w:r w:rsidRPr="00481BA6">
        <w:t>Contract Details</w:t>
      </w:r>
      <w:bookmarkEnd w:id="18"/>
    </w:p>
    <w:p w14:paraId="3C3692EF" w14:textId="30D5CB6F" w:rsidR="00957F97" w:rsidRPr="00481BA6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lang w:val="en-GB"/>
        </w:rPr>
      </w:pPr>
      <w:r w:rsidRPr="00481BA6">
        <w:rPr>
          <w:lang w:val="en-GB"/>
        </w:rPr>
        <w:tab/>
        <w:t xml:space="preserve">Contract: </w:t>
      </w:r>
      <w:r w:rsidRPr="00481BA6">
        <w:rPr>
          <w:lang w:val="en-GB"/>
        </w:rPr>
        <w:tab/>
      </w:r>
      <w:r w:rsidR="0020384B">
        <w:rPr>
          <w:rFonts w:cs="Arial"/>
          <w:lang w:val="en-GB"/>
        </w:rPr>
        <w:t xml:space="preserve">External Assessment </w:t>
      </w:r>
      <w:r w:rsidR="00AE62FF">
        <w:rPr>
          <w:rFonts w:cs="Arial"/>
          <w:lang w:val="en-GB"/>
        </w:rPr>
        <w:t xml:space="preserve">Group </w:t>
      </w:r>
      <w:r w:rsidR="0020384B">
        <w:rPr>
          <w:rFonts w:cs="Arial"/>
          <w:lang w:val="en-GB"/>
        </w:rPr>
        <w:t>framework</w:t>
      </w:r>
    </w:p>
    <w:p w14:paraId="14AFC06E" w14:textId="751EC58F" w:rsidR="00957F97" w:rsidRPr="00481BA6" w:rsidRDefault="00957F97" w:rsidP="007C01B4">
      <w:pPr>
        <w:pStyle w:val="ITTHyperlink"/>
        <w:tabs>
          <w:tab w:val="left" w:pos="1134"/>
          <w:tab w:val="left" w:pos="3686"/>
        </w:tabs>
        <w:spacing w:after="0"/>
        <w:rPr>
          <w:lang w:val="en-GB"/>
        </w:rPr>
      </w:pPr>
      <w:r w:rsidRPr="00481BA6">
        <w:rPr>
          <w:lang w:val="en-GB"/>
        </w:rPr>
        <w:t>Contract Duration:</w:t>
      </w:r>
      <w:r w:rsidRPr="00481BA6">
        <w:rPr>
          <w:lang w:val="en-GB"/>
        </w:rPr>
        <w:tab/>
      </w:r>
      <w:r w:rsidR="00503C95">
        <w:rPr>
          <w:lang w:val="en-GB"/>
        </w:rPr>
        <w:t>21</w:t>
      </w:r>
      <w:r w:rsidR="00AE62FF" w:rsidRPr="00481BA6">
        <w:rPr>
          <w:lang w:val="en-GB"/>
        </w:rPr>
        <w:t xml:space="preserve"> </w:t>
      </w:r>
      <w:r w:rsidRPr="00481BA6">
        <w:rPr>
          <w:lang w:val="en-GB"/>
        </w:rPr>
        <w:t>months with options to extend for</w:t>
      </w:r>
    </w:p>
    <w:p w14:paraId="3575FB20" w14:textId="1806C640" w:rsidR="00957F97" w:rsidRPr="00481BA6" w:rsidRDefault="006A3741" w:rsidP="007C01B4">
      <w:pPr>
        <w:pStyle w:val="ITTHyperlink"/>
        <w:tabs>
          <w:tab w:val="left" w:pos="3686"/>
        </w:tabs>
        <w:spacing w:after="240"/>
        <w:ind w:left="3686"/>
        <w:rPr>
          <w:lang w:val="en-GB"/>
        </w:rPr>
      </w:pPr>
      <w:r>
        <w:rPr>
          <w:lang w:val="en-GB"/>
        </w:rPr>
        <w:t>2</w:t>
      </w:r>
      <w:r w:rsidR="00957F97" w:rsidRPr="00481BA6">
        <w:rPr>
          <w:lang w:val="en-GB"/>
        </w:rPr>
        <w:t xml:space="preserve"> x </w:t>
      </w:r>
      <w:proofErr w:type="gramStart"/>
      <w:r w:rsidR="00957F97" w:rsidRPr="00481BA6">
        <w:rPr>
          <w:lang w:val="en-GB"/>
        </w:rPr>
        <w:t>12 month</w:t>
      </w:r>
      <w:proofErr w:type="gramEnd"/>
      <w:r w:rsidR="00957F97" w:rsidRPr="00481BA6">
        <w:rPr>
          <w:lang w:val="en-GB"/>
        </w:rPr>
        <w:t xml:space="preserve"> period</w:t>
      </w:r>
      <w:r w:rsidR="005B4EBA">
        <w:rPr>
          <w:lang w:val="en-GB"/>
        </w:rPr>
        <w:t xml:space="preserve"> </w:t>
      </w:r>
      <w:r w:rsidR="00957F97" w:rsidRPr="00481BA6">
        <w:rPr>
          <w:lang w:val="en-GB"/>
        </w:rPr>
        <w:t>thereafter</w:t>
      </w:r>
    </w:p>
    <w:p w14:paraId="0A2FD930" w14:textId="7EE285D1" w:rsidR="00957F97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lang w:val="en-GB"/>
        </w:rPr>
      </w:pPr>
      <w:r w:rsidRPr="00F326A7">
        <w:rPr>
          <w:lang w:val="en-GB"/>
        </w:rPr>
        <w:tab/>
        <w:t>Contract Commences:</w:t>
      </w:r>
      <w:r w:rsidRPr="00F326A7">
        <w:rPr>
          <w:lang w:val="en-GB"/>
        </w:rPr>
        <w:tab/>
      </w:r>
      <w:r w:rsidR="00BE2F08" w:rsidRPr="00136B05">
        <w:rPr>
          <w:lang w:val="en-GB"/>
        </w:rPr>
        <w:t>1</w:t>
      </w:r>
      <w:r w:rsidR="00BE2F08" w:rsidRPr="00136B05">
        <w:rPr>
          <w:vertAlign w:val="superscript"/>
          <w:lang w:val="en-GB"/>
        </w:rPr>
        <w:t>st</w:t>
      </w:r>
      <w:r w:rsidR="00BE2F08" w:rsidRPr="00136B05">
        <w:rPr>
          <w:lang w:val="en-GB"/>
        </w:rPr>
        <w:t xml:space="preserve"> </w:t>
      </w:r>
      <w:r w:rsidR="00503C95">
        <w:rPr>
          <w:lang w:val="en-GB"/>
        </w:rPr>
        <w:t>July</w:t>
      </w:r>
      <w:r w:rsidR="00AE62FF" w:rsidRPr="00136B05">
        <w:rPr>
          <w:lang w:val="en-GB"/>
        </w:rPr>
        <w:t xml:space="preserve"> 202</w:t>
      </w:r>
      <w:r w:rsidR="00AE62FF">
        <w:rPr>
          <w:lang w:val="en-GB"/>
        </w:rPr>
        <w:t>5</w:t>
      </w:r>
    </w:p>
    <w:p w14:paraId="68ABC2C1" w14:textId="6CF6D899" w:rsidR="00957F97" w:rsidRPr="00481BA6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b/>
          <w:sz w:val="36"/>
          <w:szCs w:val="36"/>
          <w:lang w:val="en-GB"/>
        </w:rPr>
      </w:pPr>
      <w:r w:rsidRPr="00481BA6">
        <w:rPr>
          <w:lang w:val="en-GB"/>
        </w:rPr>
        <w:tab/>
        <w:t>Procedure:</w:t>
      </w:r>
      <w:r w:rsidRPr="00481BA6">
        <w:rPr>
          <w:lang w:val="en-GB"/>
        </w:rPr>
        <w:tab/>
      </w:r>
      <w:r w:rsidR="00E3742E" w:rsidRPr="00481BA6">
        <w:rPr>
          <w:lang w:val="en-GB"/>
        </w:rPr>
        <w:t>Open</w:t>
      </w:r>
      <w:r w:rsidRPr="00481BA6">
        <w:rPr>
          <w:lang w:val="en-GB"/>
        </w:rPr>
        <w:t xml:space="preserve"> Procedure</w:t>
      </w:r>
      <w:bookmarkStart w:id="20" w:name="_Toc268272698"/>
      <w:bookmarkStart w:id="21" w:name="_Toc268686432"/>
    </w:p>
    <w:p w14:paraId="205B486C" w14:textId="5D1AA640" w:rsidR="00957F97" w:rsidRPr="00481BA6" w:rsidRDefault="0020384B" w:rsidP="00886CC8">
      <w:pPr>
        <w:pStyle w:val="ITTHeading1"/>
      </w:pPr>
      <w:bookmarkStart w:id="22" w:name="_Toc495066369"/>
      <w:bookmarkStart w:id="23" w:name="_Toc304987724"/>
      <w:bookmarkEnd w:id="20"/>
      <w:bookmarkEnd w:id="21"/>
      <w:r>
        <w:t>Framework value and NICE budget</w:t>
      </w:r>
      <w:bookmarkEnd w:id="22"/>
      <w:r>
        <w:t xml:space="preserve"> </w:t>
      </w:r>
      <w:r w:rsidR="00957F97" w:rsidRPr="00481BA6">
        <w:t xml:space="preserve"> </w:t>
      </w:r>
    </w:p>
    <w:p w14:paraId="6268CCA6" w14:textId="76B05C57" w:rsidR="0020384B" w:rsidRPr="00136B05" w:rsidRDefault="0020384B" w:rsidP="00FC4CC9">
      <w:pPr>
        <w:pStyle w:val="ITTBody"/>
      </w:pPr>
      <w:r w:rsidRPr="00136B05">
        <w:t xml:space="preserve">The framework has a potential value of </w:t>
      </w:r>
      <w:r w:rsidRPr="003C4669">
        <w:t>£</w:t>
      </w:r>
      <w:r w:rsidR="00DC1EDD" w:rsidRPr="003C4669">
        <w:t>3</w:t>
      </w:r>
      <w:r w:rsidR="0054083B" w:rsidRPr="003C4669">
        <w:t>,</w:t>
      </w:r>
      <w:r w:rsidR="00DC1EDD" w:rsidRPr="003C4669">
        <w:t>345</w:t>
      </w:r>
      <w:r w:rsidR="0054083B" w:rsidRPr="003C4669">
        <w:t>,000</w:t>
      </w:r>
      <w:r w:rsidRPr="003C4669">
        <w:t>.00</w:t>
      </w:r>
      <w:r w:rsidRPr="00136B05">
        <w:t xml:space="preserve"> over the </w:t>
      </w:r>
      <w:r w:rsidR="00503C95" w:rsidRPr="003C4669">
        <w:t>21</w:t>
      </w:r>
      <w:r w:rsidR="00081369">
        <w:t>-</w:t>
      </w:r>
      <w:r w:rsidR="0054083B" w:rsidRPr="00136B05">
        <w:t>month</w:t>
      </w:r>
      <w:r w:rsidRPr="00136B05">
        <w:t xml:space="preserve"> contract term.</w:t>
      </w:r>
    </w:p>
    <w:p w14:paraId="44A3AC1B" w14:textId="460A2A13" w:rsidR="0020384B" w:rsidRPr="00136B05" w:rsidRDefault="00867586" w:rsidP="00886CC8">
      <w:pPr>
        <w:pStyle w:val="ITTBody"/>
      </w:pPr>
      <w:r>
        <w:t>Of this</w:t>
      </w:r>
      <w:r w:rsidR="003A5E55">
        <w:t xml:space="preserve"> potential value </w:t>
      </w:r>
      <w:r>
        <w:t xml:space="preserve">NICE </w:t>
      </w:r>
      <w:proofErr w:type="gramStart"/>
      <w:r>
        <w:t>is able to</w:t>
      </w:r>
      <w:proofErr w:type="gramEnd"/>
      <w:r>
        <w:t xml:space="preserve"> commit a </w:t>
      </w:r>
      <w:r w:rsidR="003A5E55">
        <w:t xml:space="preserve">budget </w:t>
      </w:r>
      <w:r>
        <w:t>of £</w:t>
      </w:r>
      <w:r w:rsidR="00585229">
        <w:t>1</w:t>
      </w:r>
      <w:r>
        <w:t>,</w:t>
      </w:r>
      <w:r w:rsidR="00585229">
        <w:t>446</w:t>
      </w:r>
      <w:r>
        <w:t>,</w:t>
      </w:r>
      <w:r w:rsidR="00585229">
        <w:t>5</w:t>
      </w:r>
      <w:r w:rsidR="0054083B">
        <w:t>00.00</w:t>
      </w:r>
      <w:r w:rsidR="003A5E55">
        <w:t xml:space="preserve"> over the </w:t>
      </w:r>
      <w:r w:rsidR="00C718ED">
        <w:t>21</w:t>
      </w:r>
      <w:r w:rsidR="00CC526A">
        <w:t>-month</w:t>
      </w:r>
      <w:r w:rsidR="003A5E55">
        <w:t xml:space="preserve"> contract term.</w:t>
      </w:r>
      <w:r>
        <w:t xml:space="preserve"> </w:t>
      </w:r>
      <w:r w:rsidR="003A5E55">
        <w:t xml:space="preserve"> The </w:t>
      </w:r>
      <w:r w:rsidR="00050E88">
        <w:t xml:space="preserve">potential contract value and </w:t>
      </w:r>
      <w:r w:rsidR="003A5E55">
        <w:t xml:space="preserve">committed budget and potential number of suppliers by Lot is set out in the table below, </w:t>
      </w:r>
      <w:r>
        <w:t xml:space="preserve">please refer to </w:t>
      </w:r>
      <w:r w:rsidR="005461F2">
        <w:t>Annex 1</w:t>
      </w:r>
      <w:r>
        <w:t xml:space="preserve"> for further details.</w:t>
      </w:r>
    </w:p>
    <w:p w14:paraId="447B1138" w14:textId="77777777" w:rsidR="009E07CD" w:rsidRPr="00136B05" w:rsidRDefault="009E07CD" w:rsidP="009E07CD">
      <w:pPr>
        <w:pStyle w:val="ITTBody"/>
        <w:numPr>
          <w:ilvl w:val="0"/>
          <w:numId w:val="0"/>
        </w:numPr>
        <w:ind w:left="1134"/>
        <w:sectPr w:rsidR="009E07CD" w:rsidRPr="00136B05" w:rsidSect="0044087E"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</w:p>
    <w:p w14:paraId="3C2B2FAB" w14:textId="5BCF8DAD" w:rsidR="009E07CD" w:rsidRPr="00E57A60" w:rsidRDefault="009E07CD" w:rsidP="009E07CD">
      <w:pPr>
        <w:pStyle w:val="ITTBody"/>
        <w:numPr>
          <w:ilvl w:val="0"/>
          <w:numId w:val="0"/>
        </w:numPr>
        <w:ind w:left="1134"/>
        <w:rPr>
          <w:highlight w:val="yellow"/>
        </w:rPr>
      </w:pPr>
    </w:p>
    <w:tbl>
      <w:tblPr>
        <w:tblStyle w:val="TableGrid"/>
        <w:tblW w:w="11755" w:type="dxa"/>
        <w:tblInd w:w="1163" w:type="dxa"/>
        <w:tblLook w:val="04A0" w:firstRow="1" w:lastRow="0" w:firstColumn="1" w:lastColumn="0" w:noHBand="0" w:noVBand="1"/>
      </w:tblPr>
      <w:tblGrid>
        <w:gridCol w:w="1679"/>
        <w:gridCol w:w="1679"/>
        <w:gridCol w:w="1679"/>
        <w:gridCol w:w="1679"/>
        <w:gridCol w:w="1679"/>
        <w:gridCol w:w="1680"/>
        <w:gridCol w:w="1680"/>
      </w:tblGrid>
      <w:tr w:rsidR="00571B9C" w:rsidRPr="00E57A60" w14:paraId="15421579" w14:textId="2D5FA562" w:rsidTr="00571B9C">
        <w:tc>
          <w:tcPr>
            <w:tcW w:w="1679" w:type="dxa"/>
          </w:tcPr>
          <w:p w14:paraId="0EE6D420" w14:textId="229769B9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  <w:tc>
          <w:tcPr>
            <w:tcW w:w="3358" w:type="dxa"/>
            <w:gridSpan w:val="2"/>
          </w:tcPr>
          <w:p w14:paraId="514E81E7" w14:textId="49715F3C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  <w:r>
              <w:t xml:space="preserve">Year 1 </w:t>
            </w:r>
            <w:r w:rsidR="00FB2FF4">
              <w:t>(9 months)</w:t>
            </w:r>
          </w:p>
        </w:tc>
        <w:tc>
          <w:tcPr>
            <w:tcW w:w="3358" w:type="dxa"/>
            <w:gridSpan w:val="2"/>
          </w:tcPr>
          <w:p w14:paraId="760E8CA2" w14:textId="4AE5FC92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  <w:r>
              <w:t>Year 2</w:t>
            </w:r>
          </w:p>
        </w:tc>
        <w:tc>
          <w:tcPr>
            <w:tcW w:w="1680" w:type="dxa"/>
          </w:tcPr>
          <w:p w14:paraId="14622C16" w14:textId="0C305DD5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  <w:tc>
          <w:tcPr>
            <w:tcW w:w="1680" w:type="dxa"/>
          </w:tcPr>
          <w:p w14:paraId="49586F93" w14:textId="77777777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</w:tr>
      <w:tr w:rsidR="00571B9C" w:rsidRPr="00E57A60" w14:paraId="43E427FD" w14:textId="3D797A68" w:rsidTr="00571B9C">
        <w:tc>
          <w:tcPr>
            <w:tcW w:w="1679" w:type="dxa"/>
          </w:tcPr>
          <w:p w14:paraId="0C477C07" w14:textId="77777777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bookmarkStart w:id="24" w:name="_Hlk84325881"/>
            <w:r w:rsidRPr="00A552C1">
              <w:t>Lot No.</w:t>
            </w:r>
          </w:p>
        </w:tc>
        <w:tc>
          <w:tcPr>
            <w:tcW w:w="1679" w:type="dxa"/>
          </w:tcPr>
          <w:p w14:paraId="521C63B0" w14:textId="6C82E785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 xml:space="preserve">Potential Value </w:t>
            </w:r>
          </w:p>
        </w:tc>
        <w:tc>
          <w:tcPr>
            <w:tcW w:w="1679" w:type="dxa"/>
          </w:tcPr>
          <w:p w14:paraId="70B2DA7E" w14:textId="038017CE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Committed budget</w:t>
            </w:r>
          </w:p>
        </w:tc>
        <w:tc>
          <w:tcPr>
            <w:tcW w:w="1679" w:type="dxa"/>
          </w:tcPr>
          <w:p w14:paraId="2D6DCA86" w14:textId="064002E0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 xml:space="preserve">Potential Value </w:t>
            </w:r>
          </w:p>
        </w:tc>
        <w:tc>
          <w:tcPr>
            <w:tcW w:w="1679" w:type="dxa"/>
          </w:tcPr>
          <w:p w14:paraId="61A110A1" w14:textId="774668B2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Committed budget</w:t>
            </w:r>
          </w:p>
        </w:tc>
        <w:tc>
          <w:tcPr>
            <w:tcW w:w="1680" w:type="dxa"/>
          </w:tcPr>
          <w:p w14:paraId="67FF3013" w14:textId="4715E96D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Preferred n</w:t>
            </w:r>
            <w:r>
              <w:t>o.</w:t>
            </w:r>
            <w:r w:rsidRPr="00A552C1">
              <w:t xml:space="preserve"> of suppliers</w:t>
            </w:r>
          </w:p>
        </w:tc>
        <w:tc>
          <w:tcPr>
            <w:tcW w:w="1680" w:type="dxa"/>
          </w:tcPr>
          <w:p w14:paraId="7859BF72" w14:textId="77777777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</w:p>
        </w:tc>
      </w:tr>
      <w:tr w:rsidR="00571B9C" w:rsidRPr="00E57A60" w14:paraId="2E4A01A5" w14:textId="799D05B1" w:rsidTr="00571B9C">
        <w:tc>
          <w:tcPr>
            <w:tcW w:w="1679" w:type="dxa"/>
          </w:tcPr>
          <w:p w14:paraId="22DEDBA5" w14:textId="77777777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1</w:t>
            </w:r>
          </w:p>
        </w:tc>
        <w:tc>
          <w:tcPr>
            <w:tcW w:w="1679" w:type="dxa"/>
          </w:tcPr>
          <w:p w14:paraId="160A4AEA" w14:textId="61A49628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1,</w:t>
            </w:r>
            <w:r w:rsidR="00797122">
              <w:t>080</w:t>
            </w:r>
            <w:r>
              <w:t>,000</w:t>
            </w:r>
          </w:p>
        </w:tc>
        <w:tc>
          <w:tcPr>
            <w:tcW w:w="1679" w:type="dxa"/>
          </w:tcPr>
          <w:p w14:paraId="5E3BB330" w14:textId="67C5B4B1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</w:t>
            </w:r>
            <w:r w:rsidR="005F1CEB">
              <w:t>780</w:t>
            </w:r>
            <w:r>
              <w:t>,000</w:t>
            </w:r>
          </w:p>
        </w:tc>
        <w:tc>
          <w:tcPr>
            <w:tcW w:w="1679" w:type="dxa"/>
          </w:tcPr>
          <w:p w14:paraId="5A9D0E66" w14:textId="35E22966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1,</w:t>
            </w:r>
            <w:r w:rsidR="00CB3E39">
              <w:t>4</w:t>
            </w:r>
            <w:r>
              <w:t>40,000</w:t>
            </w:r>
          </w:p>
        </w:tc>
        <w:tc>
          <w:tcPr>
            <w:tcW w:w="1679" w:type="dxa"/>
          </w:tcPr>
          <w:p w14:paraId="76E0D38D" w14:textId="5F4190AA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£1,040,000</w:t>
            </w:r>
          </w:p>
        </w:tc>
        <w:tc>
          <w:tcPr>
            <w:tcW w:w="1680" w:type="dxa"/>
          </w:tcPr>
          <w:p w14:paraId="563E4781" w14:textId="2102F202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3-5</w:t>
            </w:r>
          </w:p>
        </w:tc>
        <w:tc>
          <w:tcPr>
            <w:tcW w:w="1680" w:type="dxa"/>
          </w:tcPr>
          <w:p w14:paraId="17F05EB3" w14:textId="77777777" w:rsidR="00571B9C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:rsidRPr="00E57A60" w14:paraId="5D49C3C3" w14:textId="687336A0" w:rsidTr="00571B9C">
        <w:tc>
          <w:tcPr>
            <w:tcW w:w="1679" w:type="dxa"/>
          </w:tcPr>
          <w:p w14:paraId="682DF25A" w14:textId="77777777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2</w:t>
            </w:r>
          </w:p>
        </w:tc>
        <w:tc>
          <w:tcPr>
            <w:tcW w:w="1679" w:type="dxa"/>
          </w:tcPr>
          <w:p w14:paraId="31F995AF" w14:textId="3FE2B47F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</w:t>
            </w:r>
            <w:r w:rsidR="003455E7">
              <w:t>225</w:t>
            </w:r>
            <w:r>
              <w:t>,000</w:t>
            </w:r>
          </w:p>
        </w:tc>
        <w:tc>
          <w:tcPr>
            <w:tcW w:w="1679" w:type="dxa"/>
          </w:tcPr>
          <w:p w14:paraId="090D93B3" w14:textId="12433953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£1</w:t>
            </w:r>
            <w:r w:rsidR="00576AA2">
              <w:t>2</w:t>
            </w:r>
            <w:r>
              <w:t>0,000</w:t>
            </w:r>
          </w:p>
        </w:tc>
        <w:tc>
          <w:tcPr>
            <w:tcW w:w="1679" w:type="dxa"/>
          </w:tcPr>
          <w:p w14:paraId="45B7579D" w14:textId="77E0AECF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£600,000</w:t>
            </w:r>
          </w:p>
        </w:tc>
        <w:tc>
          <w:tcPr>
            <w:tcW w:w="1679" w:type="dxa"/>
          </w:tcPr>
          <w:p w14:paraId="47CF82AC" w14:textId="60787970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£400,000</w:t>
            </w:r>
          </w:p>
        </w:tc>
        <w:tc>
          <w:tcPr>
            <w:tcW w:w="1680" w:type="dxa"/>
          </w:tcPr>
          <w:p w14:paraId="25A8F19C" w14:textId="2BD526A4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  <w:r w:rsidR="00716A66">
              <w:t>-2</w:t>
            </w:r>
          </w:p>
        </w:tc>
        <w:tc>
          <w:tcPr>
            <w:tcW w:w="1680" w:type="dxa"/>
          </w:tcPr>
          <w:p w14:paraId="27037962" w14:textId="77777777" w:rsidR="00571B9C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:rsidRPr="00E57A60" w14:paraId="1C78B0C8" w14:textId="135F7180" w:rsidTr="00571B9C">
        <w:tc>
          <w:tcPr>
            <w:tcW w:w="1679" w:type="dxa"/>
          </w:tcPr>
          <w:p w14:paraId="322690FA" w14:textId="2419BA59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3</w:t>
            </w:r>
          </w:p>
        </w:tc>
        <w:tc>
          <w:tcPr>
            <w:tcW w:w="1679" w:type="dxa"/>
          </w:tcPr>
          <w:p w14:paraId="7A27DF6B" w14:textId="6F988D8E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4912CD39" w14:textId="7DD7E4D6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0C9496EC" w14:textId="47B0F152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15C4E1FD" w14:textId="6B35CC6E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80" w:type="dxa"/>
          </w:tcPr>
          <w:p w14:paraId="3B6E95E1" w14:textId="67B23FA1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</w:p>
        </w:tc>
        <w:tc>
          <w:tcPr>
            <w:tcW w:w="1680" w:type="dxa"/>
          </w:tcPr>
          <w:p w14:paraId="4F9203E2" w14:textId="76239187" w:rsidR="00571B9C" w:rsidRDefault="00716A66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Lot 3 work and budget allocated on an ad hoc basis</w:t>
            </w:r>
          </w:p>
        </w:tc>
      </w:tr>
      <w:tr w:rsidR="00571B9C" w:rsidRPr="00E57A60" w14:paraId="327F97E6" w14:textId="6D649B7C" w:rsidTr="00571B9C">
        <w:tc>
          <w:tcPr>
            <w:tcW w:w="1679" w:type="dxa"/>
          </w:tcPr>
          <w:p w14:paraId="23D9DF1B" w14:textId="48B422C1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 xml:space="preserve">Lot </w:t>
            </w:r>
            <w:r>
              <w:t>4</w:t>
            </w:r>
          </w:p>
        </w:tc>
        <w:tc>
          <w:tcPr>
            <w:tcW w:w="1679" w:type="dxa"/>
          </w:tcPr>
          <w:p w14:paraId="7850E0A1" w14:textId="02F2705E" w:rsidR="00571B9C" w:rsidRPr="00A552C1" w:rsidRDefault="00EA3955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n/a</w:t>
            </w:r>
          </w:p>
        </w:tc>
        <w:tc>
          <w:tcPr>
            <w:tcW w:w="1679" w:type="dxa"/>
          </w:tcPr>
          <w:p w14:paraId="51C667D0" w14:textId="75378CD2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6</w:t>
            </w:r>
            <w:r w:rsidR="00EA3955">
              <w:t>,500</w:t>
            </w:r>
          </w:p>
        </w:tc>
        <w:tc>
          <w:tcPr>
            <w:tcW w:w="1679" w:type="dxa"/>
          </w:tcPr>
          <w:p w14:paraId="438982FC" w14:textId="1579571B" w:rsidR="00571B9C" w:rsidRPr="00A552C1" w:rsidRDefault="00716A66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n/a</w:t>
            </w:r>
          </w:p>
        </w:tc>
        <w:tc>
          <w:tcPr>
            <w:tcW w:w="1679" w:type="dxa"/>
          </w:tcPr>
          <w:p w14:paraId="0D72D105" w14:textId="54A91EC3" w:rsidR="00571B9C" w:rsidRPr="00A552C1" w:rsidRDefault="00716A66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6,500</w:t>
            </w:r>
          </w:p>
        </w:tc>
        <w:tc>
          <w:tcPr>
            <w:tcW w:w="1680" w:type="dxa"/>
          </w:tcPr>
          <w:p w14:paraId="08C96DA2" w14:textId="22C14E21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</w:p>
        </w:tc>
        <w:tc>
          <w:tcPr>
            <w:tcW w:w="1680" w:type="dxa"/>
          </w:tcPr>
          <w:p w14:paraId="47ADE526" w14:textId="77777777" w:rsidR="00571B9C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14:paraId="2D63414F" w14:textId="4D7EDD53" w:rsidTr="00571B9C">
        <w:tc>
          <w:tcPr>
            <w:tcW w:w="1679" w:type="dxa"/>
          </w:tcPr>
          <w:p w14:paraId="2C089AEF" w14:textId="77777777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 xml:space="preserve">All Lots </w:t>
            </w:r>
          </w:p>
        </w:tc>
        <w:tc>
          <w:tcPr>
            <w:tcW w:w="1679" w:type="dxa"/>
          </w:tcPr>
          <w:p w14:paraId="0E343F6C" w14:textId="7418866A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>£</w:t>
            </w:r>
            <w:r w:rsidR="00C9024B" w:rsidRPr="007E625B">
              <w:t>1,305</w:t>
            </w:r>
            <w:r w:rsidRPr="007E625B">
              <w:t>,000</w:t>
            </w:r>
          </w:p>
        </w:tc>
        <w:tc>
          <w:tcPr>
            <w:tcW w:w="1679" w:type="dxa"/>
          </w:tcPr>
          <w:p w14:paraId="43D06CF7" w14:textId="310888EC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 w:rsidDel="0055158F">
              <w:t>£</w:t>
            </w:r>
            <w:r w:rsidR="00997D6B" w:rsidRPr="007E625B">
              <w:t>9</w:t>
            </w:r>
            <w:r w:rsidRPr="007E625B">
              <w:t>0</w:t>
            </w:r>
            <w:r w:rsidR="00AA2F7E" w:rsidRPr="007E625B">
              <w:t>5</w:t>
            </w:r>
            <w:r w:rsidRPr="007E625B" w:rsidDel="0055158F">
              <w:t>,</w:t>
            </w:r>
            <w:r w:rsidR="00AA2F7E" w:rsidRPr="007E625B">
              <w:t>5</w:t>
            </w:r>
            <w:r w:rsidRPr="007E625B" w:rsidDel="0055158F">
              <w:t>00</w:t>
            </w:r>
          </w:p>
        </w:tc>
        <w:tc>
          <w:tcPr>
            <w:tcW w:w="1679" w:type="dxa"/>
          </w:tcPr>
          <w:p w14:paraId="612C8356" w14:textId="44DB0F7A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>£</w:t>
            </w:r>
            <w:r w:rsidR="00AA2F7E" w:rsidRPr="007E625B">
              <w:t>2,040</w:t>
            </w:r>
            <w:r w:rsidRPr="007E625B">
              <w:t>,000</w:t>
            </w:r>
          </w:p>
        </w:tc>
        <w:tc>
          <w:tcPr>
            <w:tcW w:w="1679" w:type="dxa"/>
          </w:tcPr>
          <w:p w14:paraId="73FC45C2" w14:textId="4E4F50BB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 w:rsidDel="0055158F">
              <w:t>£</w:t>
            </w:r>
            <w:r w:rsidR="007E625B" w:rsidRPr="007E625B">
              <w:t>1,446,500</w:t>
            </w:r>
          </w:p>
        </w:tc>
        <w:tc>
          <w:tcPr>
            <w:tcW w:w="1680" w:type="dxa"/>
          </w:tcPr>
          <w:p w14:paraId="03B76325" w14:textId="5273EAA5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  <w:tc>
          <w:tcPr>
            <w:tcW w:w="1680" w:type="dxa"/>
          </w:tcPr>
          <w:p w14:paraId="16FD8F53" w14:textId="77777777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bookmarkEnd w:id="24"/>
    </w:tbl>
    <w:p w14:paraId="43C4C4F4" w14:textId="40507659" w:rsidR="003A5E55" w:rsidRDefault="003A5E55" w:rsidP="00FC4CC9">
      <w:pPr>
        <w:pStyle w:val="ITTBody"/>
        <w:numPr>
          <w:ilvl w:val="0"/>
          <w:numId w:val="0"/>
        </w:numPr>
        <w:ind w:left="1163"/>
      </w:pPr>
    </w:p>
    <w:p w14:paraId="62FCA493" w14:textId="77777777" w:rsidR="009E07CD" w:rsidRDefault="009E07CD" w:rsidP="00FC4CC9">
      <w:pPr>
        <w:pStyle w:val="ITTBody"/>
        <w:numPr>
          <w:ilvl w:val="0"/>
          <w:numId w:val="0"/>
        </w:numPr>
        <w:ind w:left="1163"/>
        <w:sectPr w:rsidR="009E07CD" w:rsidSect="00C36AAE">
          <w:pgSz w:w="15840" w:h="12240" w:orient="landscape"/>
          <w:pgMar w:top="1800" w:right="1438" w:bottom="1800" w:left="360" w:header="708" w:footer="708" w:gutter="0"/>
          <w:cols w:space="708"/>
          <w:docGrid w:linePitch="360"/>
        </w:sectPr>
      </w:pPr>
    </w:p>
    <w:p w14:paraId="69D90879" w14:textId="3E19130D" w:rsidR="009E07CD" w:rsidRDefault="009E07CD" w:rsidP="00FC4CC9">
      <w:pPr>
        <w:pStyle w:val="ITTBody"/>
        <w:numPr>
          <w:ilvl w:val="0"/>
          <w:numId w:val="0"/>
        </w:numPr>
        <w:ind w:left="1163"/>
      </w:pPr>
    </w:p>
    <w:p w14:paraId="62A3B9BA" w14:textId="77777777" w:rsidR="009E07CD" w:rsidRDefault="009E07CD" w:rsidP="00FC4CC9">
      <w:pPr>
        <w:pStyle w:val="ITTBody"/>
        <w:numPr>
          <w:ilvl w:val="0"/>
          <w:numId w:val="0"/>
        </w:numPr>
        <w:ind w:left="1163"/>
      </w:pPr>
    </w:p>
    <w:p w14:paraId="6BB93B5C" w14:textId="08646D4D" w:rsidR="00867586" w:rsidRDefault="00867586" w:rsidP="00886CC8">
      <w:pPr>
        <w:pStyle w:val="ITTBody"/>
      </w:pPr>
      <w:r>
        <w:t>Other business areas of NICE may use this framework, however there is no specific available budget for this potential work.</w:t>
      </w:r>
    </w:p>
    <w:p w14:paraId="69550A56" w14:textId="77777777" w:rsidR="00412831" w:rsidRPr="002360B4" w:rsidRDefault="00412831" w:rsidP="00886CC8">
      <w:pPr>
        <w:pStyle w:val="ITTBody"/>
        <w:rPr>
          <w:b/>
          <w:bCs/>
        </w:rPr>
      </w:pPr>
      <w:r w:rsidRPr="002360B4">
        <w:rPr>
          <w:b/>
          <w:bCs/>
        </w:rPr>
        <w:t xml:space="preserve">NICE budgets in detail  </w:t>
      </w:r>
    </w:p>
    <w:p w14:paraId="292490F8" w14:textId="43F77887" w:rsidR="00412831" w:rsidRDefault="003A039D" w:rsidP="00136B05">
      <w:pPr>
        <w:pStyle w:val="ITTBodyLevel2"/>
      </w:pPr>
      <w:r>
        <w:t>In</w:t>
      </w:r>
      <w:r w:rsidR="00412831">
        <w:t xml:space="preserve"> 4.2 above, NICE has assessed the potential </w:t>
      </w:r>
      <w:r w:rsidR="0018619D">
        <w:t xml:space="preserve">value of the </w:t>
      </w:r>
      <w:r w:rsidR="00E73015">
        <w:t>w</w:t>
      </w:r>
      <w:r w:rsidR="00412831">
        <w:t xml:space="preserve">ork </w:t>
      </w:r>
      <w:r w:rsidR="0018619D">
        <w:t xml:space="preserve">within </w:t>
      </w:r>
      <w:r w:rsidR="002D1866">
        <w:t>each</w:t>
      </w:r>
      <w:r w:rsidR="00412831">
        <w:t xml:space="preserve"> Lot</w:t>
      </w:r>
      <w:r w:rsidR="00412831" w:rsidRPr="00481BA6">
        <w:t>.</w:t>
      </w:r>
      <w:r w:rsidR="00412831">
        <w:t xml:space="preserve"> </w:t>
      </w:r>
    </w:p>
    <w:p w14:paraId="211E342D" w14:textId="2A4E9629" w:rsidR="00412831" w:rsidRDefault="00412831" w:rsidP="00136B05">
      <w:pPr>
        <w:pStyle w:val="ITTBodyLevel2"/>
      </w:pPr>
      <w:r>
        <w:t xml:space="preserve">Details of the Work Package budgets can be found in Annex </w:t>
      </w:r>
      <w:r w:rsidR="000214B3">
        <w:t>1</w:t>
      </w:r>
      <w:r>
        <w:t xml:space="preserve"> to this document.</w:t>
      </w:r>
    </w:p>
    <w:p w14:paraId="6990AAD0" w14:textId="1CAD372D" w:rsidR="00867586" w:rsidRPr="002360B4" w:rsidRDefault="00867586" w:rsidP="00FC4CC9">
      <w:pPr>
        <w:pStyle w:val="ITTBody"/>
        <w:rPr>
          <w:b/>
          <w:bCs/>
        </w:rPr>
      </w:pPr>
      <w:r w:rsidRPr="002360B4">
        <w:rPr>
          <w:b/>
          <w:bCs/>
        </w:rPr>
        <w:t xml:space="preserve">Pricing on the Framework and cost efficiencies  </w:t>
      </w:r>
    </w:p>
    <w:p w14:paraId="68F616B2" w14:textId="423910DA" w:rsidR="00957F97" w:rsidRDefault="00296648" w:rsidP="00136B05">
      <w:pPr>
        <w:pStyle w:val="ITTBodyLevel2"/>
      </w:pPr>
      <w:r w:rsidRPr="004E1118">
        <w:t>Supplier</w:t>
      </w:r>
      <w:r w:rsidR="00957F97" w:rsidRPr="004E1118">
        <w:t>s will</w:t>
      </w:r>
      <w:r w:rsidR="00957F97" w:rsidRPr="00481BA6">
        <w:t xml:space="preserve"> be fully aware of the changing structural and financial climate in which the NHS is now operating and the impact that this will inevitably have on future NHS budgets for purchasing.</w:t>
      </w:r>
      <w:bookmarkEnd w:id="23"/>
      <w:r w:rsidR="00867586">
        <w:t xml:space="preserve"> </w:t>
      </w:r>
    </w:p>
    <w:p w14:paraId="3C2A6A34" w14:textId="5FF77725" w:rsidR="00867586" w:rsidRDefault="00867586" w:rsidP="00136B05">
      <w:pPr>
        <w:pStyle w:val="ITTBodyLevel2"/>
      </w:pPr>
      <w:r>
        <w:t xml:space="preserve">Suppliers are to be aware that over the duration of the framework they </w:t>
      </w:r>
      <w:r w:rsidDel="001B3C4F">
        <w:t xml:space="preserve">will </w:t>
      </w:r>
      <w:r>
        <w:t>be in a competitive market with other suppliers on the framework</w:t>
      </w:r>
      <w:r w:rsidR="008E4AE2">
        <w:t xml:space="preserve">, where </w:t>
      </w:r>
      <w:r w:rsidR="003A7B52">
        <w:t>any further competition is required</w:t>
      </w:r>
      <w:r>
        <w:t>.</w:t>
      </w:r>
    </w:p>
    <w:p w14:paraId="3789FEBA" w14:textId="04457D7A" w:rsidR="00867586" w:rsidRPr="00481BA6" w:rsidRDefault="00867586" w:rsidP="00136B05">
      <w:pPr>
        <w:pStyle w:val="ITTBodyLevel2"/>
      </w:pPr>
      <w:r>
        <w:t xml:space="preserve">Supplier are required to provide detailed pricing on this framework as </w:t>
      </w:r>
      <w:r w:rsidR="0018619D">
        <w:t xml:space="preserve">stated </w:t>
      </w:r>
      <w:r>
        <w:t>in the tender pack.</w:t>
      </w:r>
    </w:p>
    <w:p w14:paraId="43D1A519" w14:textId="5609EF3F" w:rsidR="00222501" w:rsidRPr="00E73015" w:rsidRDefault="00822D34" w:rsidP="00886CC8">
      <w:pPr>
        <w:pStyle w:val="ITTHeading1"/>
      </w:pPr>
      <w:bookmarkStart w:id="25" w:name="_Toc495066370"/>
      <w:bookmarkStart w:id="26" w:name="_Toc276388981"/>
      <w:bookmarkStart w:id="27" w:name="_Toc268272705"/>
      <w:bookmarkStart w:id="28" w:name="_Toc268686439"/>
      <w:bookmarkStart w:id="29" w:name="_Toc297644411"/>
      <w:bookmarkEnd w:id="13"/>
      <w:bookmarkEnd w:id="14"/>
      <w:bookmarkEnd w:id="15"/>
      <w:bookmarkEnd w:id="16"/>
      <w:bookmarkEnd w:id="19"/>
      <w:r w:rsidRPr="00E73015">
        <w:t>Invitation to Tender</w:t>
      </w:r>
      <w:r w:rsidR="00222501" w:rsidRPr="00E73015">
        <w:t xml:space="preserve"> Pack</w:t>
      </w:r>
      <w:bookmarkEnd w:id="25"/>
    </w:p>
    <w:p w14:paraId="5CB78247" w14:textId="77777777" w:rsidR="00222501" w:rsidRPr="004E1118" w:rsidRDefault="00222501" w:rsidP="00FC4CC9">
      <w:pPr>
        <w:pStyle w:val="ITTBody"/>
      </w:pPr>
      <w:r w:rsidRPr="004E1118">
        <w:t xml:space="preserve">The following documents </w:t>
      </w:r>
      <w:r w:rsidR="004C157E" w:rsidRPr="004E1118">
        <w:t xml:space="preserve">are included in the </w:t>
      </w:r>
      <w:r w:rsidR="00822D34" w:rsidRPr="004E1118">
        <w:t>Invitation to Tender</w:t>
      </w:r>
      <w:r w:rsidR="004C157E" w:rsidRPr="004E1118">
        <w:t xml:space="preserve"> pack</w:t>
      </w:r>
      <w:r w:rsidRPr="004E1118">
        <w:t>:</w:t>
      </w:r>
    </w:p>
    <w:p w14:paraId="01D3DAB7" w14:textId="048476E0" w:rsidR="00461B1B" w:rsidRPr="00461B1B" w:rsidRDefault="00F735D3" w:rsidP="002407F5">
      <w:pPr>
        <w:pStyle w:val="ITTBullet"/>
        <w:rPr>
          <w:b/>
        </w:rPr>
      </w:pPr>
      <w:r w:rsidRPr="00461B1B">
        <w:rPr>
          <w:b/>
        </w:rPr>
        <w:t xml:space="preserve">Tender Submission </w:t>
      </w:r>
      <w:r w:rsidR="00222501" w:rsidRPr="00461B1B">
        <w:rPr>
          <w:b/>
        </w:rPr>
        <w:t>Instructions and Guidance</w:t>
      </w:r>
      <w:r w:rsidR="00461B1B" w:rsidRPr="00461B1B">
        <w:rPr>
          <w:b/>
        </w:rPr>
        <w:t xml:space="preserve"> </w:t>
      </w:r>
    </w:p>
    <w:p w14:paraId="2734B922" w14:textId="377A3E40" w:rsidR="00461B1B" w:rsidRDefault="00461B1B" w:rsidP="00BC66B5">
      <w:pPr>
        <w:pStyle w:val="ITTBullet"/>
        <w:tabs>
          <w:tab w:val="clear" w:pos="1435"/>
        </w:tabs>
        <w:ind w:left="1134" w:firstLine="0"/>
      </w:pPr>
      <w:r w:rsidRPr="00481BA6">
        <w:t>Provides the Supplier with instructions to tendering, submission guidance and evaluation procedures</w:t>
      </w:r>
    </w:p>
    <w:p w14:paraId="6BEC2E85" w14:textId="797DC426" w:rsidR="00461B1B" w:rsidRPr="00461B1B" w:rsidRDefault="00E3742E" w:rsidP="002407F5">
      <w:pPr>
        <w:pStyle w:val="ITTBullet"/>
        <w:rPr>
          <w:b/>
        </w:rPr>
      </w:pPr>
      <w:r w:rsidRPr="00461B1B">
        <w:rPr>
          <w:b/>
        </w:rPr>
        <w:t>Statement of Requirements</w:t>
      </w:r>
      <w:r w:rsidR="00BC66B5">
        <w:rPr>
          <w:b/>
        </w:rPr>
        <w:t xml:space="preserve"> Generic and per Lot</w:t>
      </w:r>
    </w:p>
    <w:p w14:paraId="070DC19A" w14:textId="5EC19934" w:rsidR="00F46968" w:rsidRDefault="00461B1B" w:rsidP="00BC66B5">
      <w:pPr>
        <w:pStyle w:val="ITTBullet"/>
        <w:tabs>
          <w:tab w:val="clear" w:pos="1435"/>
        </w:tabs>
        <w:ind w:left="1134" w:firstLine="0"/>
      </w:pPr>
      <w:r>
        <w:t>O</w:t>
      </w:r>
      <w:r w:rsidR="00E3742E" w:rsidRPr="00481BA6">
        <w:t>utlines the requirements of NICE for the provision of the Service</w:t>
      </w:r>
    </w:p>
    <w:p w14:paraId="3F228653" w14:textId="2733DE22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Pack_Gener</w:t>
      </w:r>
      <w:r w:rsidR="0018619D">
        <w:t>al</w:t>
      </w:r>
      <w:proofErr w:type="spellEnd"/>
      <w:r w:rsidR="00BC66B5" w:rsidRPr="00BC66B5">
        <w:t xml:space="preserve"> </w:t>
      </w:r>
      <w:proofErr w:type="spellStart"/>
      <w:r w:rsidR="00BC66B5" w:rsidRPr="00BC66B5">
        <w:t>Specification_ALL</w:t>
      </w:r>
      <w:proofErr w:type="spellEnd"/>
      <w:r w:rsidR="00BC66B5" w:rsidRPr="00BC66B5">
        <w:t xml:space="preserve"> LOTS</w:t>
      </w:r>
    </w:p>
    <w:p w14:paraId="5EA35343" w14:textId="0BDD7CFF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1</w:t>
      </w:r>
    </w:p>
    <w:p w14:paraId="04505AFB" w14:textId="4B10F06B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2</w:t>
      </w:r>
    </w:p>
    <w:p w14:paraId="245F54F5" w14:textId="3F94C2F4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3</w:t>
      </w:r>
    </w:p>
    <w:p w14:paraId="4156DF0B" w14:textId="77273CF6" w:rsidR="0018619D" w:rsidRDefault="002D1866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18619D" w:rsidRPr="00BC66B5">
        <w:t xml:space="preserve">_ITT </w:t>
      </w:r>
      <w:proofErr w:type="spellStart"/>
      <w:r w:rsidR="0018619D" w:rsidRPr="00BC66B5">
        <w:t>Pack_Specification_Lot</w:t>
      </w:r>
      <w:proofErr w:type="spellEnd"/>
      <w:r w:rsidR="0018619D" w:rsidRPr="00BC66B5">
        <w:t xml:space="preserve"> </w:t>
      </w:r>
      <w:r w:rsidR="001666D7">
        <w:t>4</w:t>
      </w:r>
    </w:p>
    <w:p w14:paraId="1A824458" w14:textId="664052A5" w:rsidR="00136B05" w:rsidRDefault="00136B05" w:rsidP="003A7B52">
      <w:pPr>
        <w:pStyle w:val="ITTBullet"/>
        <w:ind w:left="0" w:firstLine="0"/>
        <w:rPr>
          <w:b/>
        </w:rPr>
      </w:pPr>
    </w:p>
    <w:p w14:paraId="34D9E2E4" w14:textId="77777777" w:rsidR="003C4669" w:rsidRDefault="003C4669" w:rsidP="002407F5">
      <w:pPr>
        <w:pStyle w:val="ITTBullet"/>
        <w:rPr>
          <w:b/>
        </w:rPr>
      </w:pPr>
    </w:p>
    <w:p w14:paraId="5C190B94" w14:textId="173A5BA1" w:rsidR="00461B1B" w:rsidRPr="00461B1B" w:rsidRDefault="00F46968" w:rsidP="002407F5">
      <w:pPr>
        <w:pStyle w:val="ITTBullet"/>
        <w:rPr>
          <w:b/>
        </w:rPr>
      </w:pPr>
      <w:r w:rsidRPr="00461B1B">
        <w:rPr>
          <w:b/>
        </w:rPr>
        <w:lastRenderedPageBreak/>
        <w:t>Tender</w:t>
      </w:r>
      <w:r w:rsidR="00AA2CF5" w:rsidRPr="00461B1B">
        <w:rPr>
          <w:b/>
        </w:rPr>
        <w:t xml:space="preserve"> </w:t>
      </w:r>
      <w:r w:rsidR="000D22FA" w:rsidRPr="00461B1B">
        <w:rPr>
          <w:b/>
        </w:rPr>
        <w:t>Response Document</w:t>
      </w:r>
    </w:p>
    <w:p w14:paraId="35C8E253" w14:textId="47DE19A3" w:rsidR="00AA2CF5" w:rsidRDefault="00E3742E" w:rsidP="00BC66B5">
      <w:pPr>
        <w:pStyle w:val="ITTBullet"/>
        <w:tabs>
          <w:tab w:val="clear" w:pos="1435"/>
        </w:tabs>
        <w:ind w:left="1134" w:firstLine="0"/>
      </w:pPr>
      <w:r w:rsidRPr="00481BA6">
        <w:t>The response document</w:t>
      </w:r>
      <w:r w:rsidR="00F46968" w:rsidRPr="00481BA6">
        <w:t xml:space="preserve"> </w:t>
      </w:r>
      <w:r w:rsidR="00F54FE6" w:rsidRPr="00481BA6">
        <w:t xml:space="preserve">of the </w:t>
      </w:r>
      <w:r w:rsidR="00296648" w:rsidRPr="00481BA6">
        <w:t>Supplier</w:t>
      </w:r>
      <w:r w:rsidR="00F54FE6" w:rsidRPr="00481BA6">
        <w:t>s formal offer</w:t>
      </w:r>
      <w:r w:rsidR="00F46968" w:rsidRPr="00481BA6">
        <w:t>.</w:t>
      </w:r>
    </w:p>
    <w:p w14:paraId="773C5F85" w14:textId="44B323CE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Document_ALL</w:t>
      </w:r>
      <w:proofErr w:type="spellEnd"/>
      <w:r w:rsidR="00BC66B5" w:rsidRPr="00BC66B5">
        <w:t xml:space="preserve"> LOTS</w:t>
      </w:r>
    </w:p>
    <w:p w14:paraId="1373C72C" w14:textId="27716F01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1</w:t>
      </w:r>
    </w:p>
    <w:p w14:paraId="5878B710" w14:textId="45BC32AF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2</w:t>
      </w:r>
    </w:p>
    <w:p w14:paraId="6A25A0DE" w14:textId="448BC027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3</w:t>
      </w:r>
    </w:p>
    <w:p w14:paraId="3E5DCBFD" w14:textId="3DC9BEC0" w:rsidR="0018619D" w:rsidRDefault="002D1866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18619D" w:rsidRPr="00BC66B5">
        <w:t xml:space="preserve">_ITT </w:t>
      </w:r>
      <w:proofErr w:type="spellStart"/>
      <w:r w:rsidR="0018619D" w:rsidRPr="00BC66B5">
        <w:t>Pack_Response</w:t>
      </w:r>
      <w:proofErr w:type="spellEnd"/>
      <w:r w:rsidR="0018619D" w:rsidRPr="00BC66B5">
        <w:t xml:space="preserve"> </w:t>
      </w:r>
      <w:proofErr w:type="spellStart"/>
      <w:r w:rsidR="0018619D" w:rsidRPr="00BC66B5">
        <w:t>Document_Lot</w:t>
      </w:r>
      <w:proofErr w:type="spellEnd"/>
      <w:r w:rsidR="0018619D" w:rsidRPr="00BC66B5">
        <w:t xml:space="preserve"> </w:t>
      </w:r>
      <w:r w:rsidR="001666D7">
        <w:t>4</w:t>
      </w:r>
    </w:p>
    <w:p w14:paraId="6E138628" w14:textId="77777777" w:rsidR="00E261FD" w:rsidRDefault="00E261FD" w:rsidP="008F32D6">
      <w:pPr>
        <w:pStyle w:val="ITTBullet"/>
        <w:rPr>
          <w:b/>
        </w:rPr>
      </w:pPr>
    </w:p>
    <w:p w14:paraId="36EBA455" w14:textId="347B0249" w:rsidR="008F32D6" w:rsidRPr="00461B1B" w:rsidRDefault="00580F8A" w:rsidP="008F32D6">
      <w:pPr>
        <w:pStyle w:val="ITTBullet"/>
        <w:rPr>
          <w:b/>
        </w:rPr>
      </w:pPr>
      <w:r w:rsidRPr="00580F8A">
        <w:rPr>
          <w:b/>
        </w:rPr>
        <w:t>Pricing a Schedule Response Document</w:t>
      </w:r>
    </w:p>
    <w:p w14:paraId="090C173E" w14:textId="76053085" w:rsidR="008F32D6" w:rsidRDefault="008F32D6" w:rsidP="00BC66B5">
      <w:pPr>
        <w:pStyle w:val="ITTBullet"/>
        <w:tabs>
          <w:tab w:val="clear" w:pos="1435"/>
        </w:tabs>
        <w:ind w:left="1134" w:firstLine="0"/>
      </w:pPr>
      <w:r>
        <w:t>Breakdown of costs and final pricing offer</w:t>
      </w:r>
      <w:r w:rsidRPr="00481BA6">
        <w:t>.</w:t>
      </w:r>
    </w:p>
    <w:p w14:paraId="36EACFB9" w14:textId="6B497BE0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1</w:t>
      </w:r>
    </w:p>
    <w:p w14:paraId="20CD8649" w14:textId="611E87B8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2</w:t>
      </w:r>
    </w:p>
    <w:p w14:paraId="1D8050AA" w14:textId="7E0E8BFD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3</w:t>
      </w:r>
    </w:p>
    <w:p w14:paraId="01999D70" w14:textId="72F7F614" w:rsidR="0018619D" w:rsidRDefault="0018619D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</w:t>
      </w:r>
      <w:r w:rsidR="001666D7">
        <w:t>4</w:t>
      </w:r>
    </w:p>
    <w:p w14:paraId="4221EFA0" w14:textId="77777777" w:rsidR="00BC66B5" w:rsidRDefault="00BC66B5" w:rsidP="00461B1B">
      <w:pPr>
        <w:pStyle w:val="ITTBullet"/>
        <w:rPr>
          <w:b/>
        </w:rPr>
      </w:pPr>
    </w:p>
    <w:p w14:paraId="33C9C3FC" w14:textId="0BEA99FB" w:rsidR="00461B1B" w:rsidRPr="00461B1B" w:rsidRDefault="00461B1B" w:rsidP="00461B1B">
      <w:pPr>
        <w:pStyle w:val="ITTBullet"/>
        <w:rPr>
          <w:b/>
        </w:rPr>
      </w:pPr>
      <w:r w:rsidRPr="00461B1B">
        <w:rPr>
          <w:b/>
        </w:rPr>
        <w:t>Supplier Vetting Questionnaire Response Document (SVQ)</w:t>
      </w:r>
    </w:p>
    <w:p w14:paraId="4FA100F1" w14:textId="5E705A76" w:rsidR="00461B1B" w:rsidRPr="00461B1B" w:rsidRDefault="00461B1B" w:rsidP="00BC66B5">
      <w:pPr>
        <w:pStyle w:val="ITTBullet"/>
        <w:tabs>
          <w:tab w:val="clear" w:pos="1435"/>
        </w:tabs>
      </w:pPr>
      <w:r>
        <w:t>Details the Suppliers company details, structure and experience.</w:t>
      </w:r>
    </w:p>
    <w:p w14:paraId="6E909485" w14:textId="2AF2A4DE" w:rsidR="00461B1B" w:rsidRPr="00461B1B" w:rsidRDefault="00461B1B" w:rsidP="00461B1B">
      <w:pPr>
        <w:pStyle w:val="ITTBullet"/>
        <w:rPr>
          <w:b/>
        </w:rPr>
      </w:pPr>
      <w:r w:rsidRPr="00461B1B">
        <w:rPr>
          <w:b/>
        </w:rPr>
        <w:t>Mandatory and Discretionary Exclusions Response Document</w:t>
      </w:r>
    </w:p>
    <w:p w14:paraId="488C07DF" w14:textId="408C2619" w:rsidR="00461B1B" w:rsidRDefault="00461B1B" w:rsidP="00BC66B5">
      <w:pPr>
        <w:pStyle w:val="ITTBullet"/>
        <w:tabs>
          <w:tab w:val="clear" w:pos="1435"/>
        </w:tabs>
      </w:pPr>
      <w:r>
        <w:t>Details the requirements of the formal Suppliers company checks</w:t>
      </w:r>
      <w:r w:rsidR="288BE3B6">
        <w:t>.</w:t>
      </w:r>
    </w:p>
    <w:p w14:paraId="5438116A" w14:textId="39ABA706" w:rsidR="00461B1B" w:rsidRPr="00461B1B" w:rsidRDefault="005275CB" w:rsidP="002407F5">
      <w:pPr>
        <w:pStyle w:val="ITTBullet"/>
        <w:rPr>
          <w:b/>
        </w:rPr>
      </w:pPr>
      <w:r w:rsidRPr="00461B1B">
        <w:rPr>
          <w:b/>
        </w:rPr>
        <w:t>Terms and Conditions of Contract</w:t>
      </w:r>
    </w:p>
    <w:p w14:paraId="769F5886" w14:textId="57B330F5" w:rsidR="005275CB" w:rsidRDefault="005275CB" w:rsidP="00BC66B5">
      <w:pPr>
        <w:pStyle w:val="ITTBullet"/>
        <w:tabs>
          <w:tab w:val="clear" w:pos="1435"/>
        </w:tabs>
        <w:ind w:left="1134" w:firstLine="0"/>
      </w:pPr>
      <w:r>
        <w:t xml:space="preserve">The terms on which this contract will be </w:t>
      </w:r>
      <w:proofErr w:type="gramStart"/>
      <w:r>
        <w:t>awarded</w:t>
      </w:r>
      <w:proofErr w:type="gramEnd"/>
      <w:r>
        <w:t xml:space="preserve"> and the service provided throughout the full life cycle of the contract</w:t>
      </w:r>
      <w:r w:rsidR="18AB12F6">
        <w:t>.</w:t>
      </w:r>
    </w:p>
    <w:p w14:paraId="1353638E" w14:textId="5E546ECB" w:rsidR="00BC66B5" w:rsidRPr="00E545C5" w:rsidRDefault="00BC66B5" w:rsidP="00BC66B5">
      <w:pPr>
        <w:pStyle w:val="ITTBullet"/>
        <w:tabs>
          <w:tab w:val="clear" w:pos="1435"/>
        </w:tabs>
        <w:ind w:left="1134" w:firstLine="0"/>
        <w:rPr>
          <w:b/>
        </w:rPr>
      </w:pPr>
      <w:r w:rsidRPr="00E545C5">
        <w:rPr>
          <w:b/>
        </w:rPr>
        <w:t xml:space="preserve">NICE </w:t>
      </w:r>
      <w:r w:rsidR="002D1866" w:rsidRPr="00E545C5">
        <w:rPr>
          <w:b/>
        </w:rPr>
        <w:t>EAG</w:t>
      </w:r>
      <w:r w:rsidRPr="00E545C5">
        <w:rPr>
          <w:b/>
        </w:rPr>
        <w:t xml:space="preserve"> Framework Terms and Conditions</w:t>
      </w:r>
    </w:p>
    <w:p w14:paraId="248338E7" w14:textId="0DA56DA6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Schedule </w:t>
      </w:r>
      <w:r w:rsidR="00E545C5">
        <w:t>6</w:t>
      </w:r>
      <w:r w:rsidRPr="00BC66B5">
        <w:t>_Call-off Order Te</w:t>
      </w:r>
      <w:r>
        <w:t>rms &amp; Conditions of Contract</w:t>
      </w:r>
    </w:p>
    <w:p w14:paraId="7CD045DA" w14:textId="0BB18A6F" w:rsidR="00BC66B5" w:rsidRDefault="00BC66B5" w:rsidP="00BC66B5">
      <w:pPr>
        <w:pStyle w:val="ITTBullet"/>
        <w:numPr>
          <w:ilvl w:val="1"/>
          <w:numId w:val="22"/>
        </w:numPr>
        <w:tabs>
          <w:tab w:val="clear" w:pos="1435"/>
        </w:tabs>
      </w:pPr>
      <w:r w:rsidRPr="00BC66B5">
        <w:t>Annex 2</w:t>
      </w:r>
      <w:r>
        <w:t xml:space="preserve"> of Sch </w:t>
      </w:r>
      <w:r w:rsidR="00E545C5">
        <w:t>6</w:t>
      </w:r>
      <w:r>
        <w:t>_KPIs and Reporting</w:t>
      </w:r>
    </w:p>
    <w:p w14:paraId="68AA3C9D" w14:textId="163530BE" w:rsidR="00461B1B" w:rsidRDefault="00461B1B" w:rsidP="00461B1B">
      <w:pPr>
        <w:pStyle w:val="ITTBullet"/>
        <w:rPr>
          <w:b/>
        </w:rPr>
      </w:pPr>
      <w:r w:rsidRPr="00461B1B">
        <w:rPr>
          <w:b/>
        </w:rPr>
        <w:t>Forms requiring signatures</w:t>
      </w:r>
      <w:r w:rsidR="00136B05">
        <w:rPr>
          <w:b/>
        </w:rPr>
        <w:t xml:space="preserve"> </w:t>
      </w:r>
    </w:p>
    <w:p w14:paraId="6629310A" w14:textId="773FD319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Confidentiality </w:t>
      </w:r>
      <w:proofErr w:type="spellStart"/>
      <w:r w:rsidRPr="00BC66B5">
        <w:t>Agreement_</w:t>
      </w:r>
      <w:r w:rsidR="002D1866">
        <w:t>EAG</w:t>
      </w:r>
      <w:proofErr w:type="spellEnd"/>
      <w:r w:rsidRPr="00BC66B5">
        <w:t xml:space="preserve"> Framework </w:t>
      </w:r>
      <w:r w:rsidR="00987DF3">
        <w:t>F</w:t>
      </w:r>
    </w:p>
    <w:p w14:paraId="40E78FDB" w14:textId="69259CE0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Conflicts of </w:t>
      </w:r>
      <w:proofErr w:type="spellStart"/>
      <w:r w:rsidRPr="00BC66B5">
        <w:t>Interest_</w:t>
      </w:r>
      <w:r w:rsidR="002D1866">
        <w:t>EAG</w:t>
      </w:r>
      <w:proofErr w:type="spellEnd"/>
      <w:r w:rsidRPr="00BC66B5">
        <w:t xml:space="preserve"> Framework</w:t>
      </w:r>
    </w:p>
    <w:p w14:paraId="660DD083" w14:textId="63003602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Form of </w:t>
      </w:r>
      <w:proofErr w:type="spellStart"/>
      <w:r w:rsidRPr="00BC66B5">
        <w:t>Offer_</w:t>
      </w:r>
      <w:r w:rsidR="002D1866">
        <w:t>EAG</w:t>
      </w:r>
      <w:proofErr w:type="spellEnd"/>
      <w:r w:rsidRPr="00BC66B5">
        <w:t xml:space="preserve"> Framework</w:t>
      </w:r>
    </w:p>
    <w:p w14:paraId="6544CA13" w14:textId="1A24D581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lastRenderedPageBreak/>
        <w:t xml:space="preserve">Redaction </w:t>
      </w:r>
      <w:proofErr w:type="spellStart"/>
      <w:r w:rsidRPr="00BC66B5">
        <w:t>Requests_</w:t>
      </w:r>
      <w:r w:rsidR="002D1866">
        <w:t>EAG</w:t>
      </w:r>
      <w:proofErr w:type="spellEnd"/>
      <w:r w:rsidRPr="00BC66B5">
        <w:t xml:space="preserve"> Framework</w:t>
      </w:r>
    </w:p>
    <w:p w14:paraId="31FBB635" w14:textId="121F6320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Terms and Conditions </w:t>
      </w:r>
      <w:proofErr w:type="spellStart"/>
      <w:r w:rsidRPr="00BC66B5">
        <w:t>Queries_</w:t>
      </w:r>
      <w:r w:rsidR="002D1866">
        <w:t>EAG</w:t>
      </w:r>
      <w:proofErr w:type="spellEnd"/>
      <w:r w:rsidRPr="00BC66B5">
        <w:t xml:space="preserve"> Framework</w:t>
      </w:r>
    </w:p>
    <w:p w14:paraId="44740EB1" w14:textId="24356B4F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>TUPE Confidentiality Agreement</w:t>
      </w:r>
    </w:p>
    <w:p w14:paraId="05D06302" w14:textId="7015B94D" w:rsidR="00710B15" w:rsidRPr="00481BA6" w:rsidRDefault="00710B15" w:rsidP="00886CC8">
      <w:pPr>
        <w:pStyle w:val="ITTHeading1"/>
      </w:pPr>
      <w:bookmarkStart w:id="30" w:name="_Toc462060408"/>
      <w:bookmarkStart w:id="31" w:name="_Toc495066371"/>
      <w:bookmarkStart w:id="32" w:name="_Toc276388983"/>
      <w:bookmarkEnd w:id="26"/>
      <w:r w:rsidRPr="00481BA6">
        <w:t>Instructions and Guidance</w:t>
      </w:r>
      <w:bookmarkEnd w:id="30"/>
      <w:bookmarkEnd w:id="31"/>
    </w:p>
    <w:p w14:paraId="26730A03" w14:textId="77777777" w:rsidR="00296648" w:rsidRPr="00481BA6" w:rsidRDefault="00296648" w:rsidP="00886CC8">
      <w:pPr>
        <w:pStyle w:val="ITTheading2"/>
      </w:pPr>
      <w:bookmarkStart w:id="33" w:name="_Toc495066372"/>
      <w:r w:rsidRPr="00481BA6">
        <w:t>Supplier</w:t>
      </w:r>
      <w:r w:rsidR="00AF55E5" w:rsidRPr="00481BA6">
        <w:t xml:space="preserve"> </w:t>
      </w:r>
      <w:r w:rsidR="00096A6D" w:rsidRPr="00FC4CC9">
        <w:t>Invitation</w:t>
      </w:r>
      <w:r w:rsidR="00096A6D" w:rsidRPr="00481BA6">
        <w:t xml:space="preserve"> to Tender</w:t>
      </w:r>
      <w:bookmarkEnd w:id="33"/>
    </w:p>
    <w:p w14:paraId="2653D71B" w14:textId="3E2343A3" w:rsidR="00A645D5" w:rsidRPr="004E1118" w:rsidRDefault="00A645D5" w:rsidP="00136B05">
      <w:pPr>
        <w:pStyle w:val="ITTBodyLevel2"/>
      </w:pPr>
      <w:r w:rsidRPr="004E1118">
        <w:t xml:space="preserve">Submission of final offers to this ITT shall be in accordance with </w:t>
      </w:r>
      <w:r w:rsidR="006964EA" w:rsidRPr="004E1118">
        <w:t xml:space="preserve">Section </w:t>
      </w:r>
      <w:r w:rsidR="00867586">
        <w:t>9</w:t>
      </w:r>
      <w:r w:rsidR="00CD3CDA" w:rsidRPr="004E1118">
        <w:t>.</w:t>
      </w:r>
    </w:p>
    <w:p w14:paraId="796FDB41" w14:textId="54230272" w:rsidR="009D5DF9" w:rsidRPr="004E1118" w:rsidRDefault="00A645D5" w:rsidP="00136B05">
      <w:pPr>
        <w:pStyle w:val="ITTBodyLevel2"/>
      </w:pPr>
      <w:r>
        <w:t xml:space="preserve">On receipt of final offers from </w:t>
      </w:r>
      <w:r w:rsidR="00296648">
        <w:t>Supplier</w:t>
      </w:r>
      <w:r w:rsidR="00023DD5">
        <w:t>s in response to this</w:t>
      </w:r>
      <w:r>
        <w:t xml:space="preserve"> ITT, NICE will evaluate </w:t>
      </w:r>
      <w:r w:rsidR="0092CCF5">
        <w:t>e</w:t>
      </w:r>
      <w:r w:rsidR="002D1866">
        <w:t>ach</w:t>
      </w:r>
      <w:r>
        <w:t xml:space="preserve"> response using the Evaluation Methodology set out in section </w:t>
      </w:r>
      <w:r w:rsidR="008F32D6">
        <w:t>1</w:t>
      </w:r>
      <w:r w:rsidR="00867586">
        <w:t>5</w:t>
      </w:r>
      <w:r>
        <w:t>.</w:t>
      </w:r>
    </w:p>
    <w:p w14:paraId="533B5282" w14:textId="4A7501C0" w:rsidR="009D5DF9" w:rsidRDefault="00A645D5" w:rsidP="00136B05">
      <w:pPr>
        <w:pStyle w:val="ITTBodyLevel2"/>
      </w:pPr>
      <w:r w:rsidRPr="00481BA6">
        <w:t xml:space="preserve">The evaluation will form the basis of NICE’s decision to proceed to interview </w:t>
      </w:r>
      <w:r w:rsidR="00023DD5" w:rsidRPr="00481BA6">
        <w:t>or Contract Award</w:t>
      </w:r>
      <w:r w:rsidRPr="00481BA6">
        <w:t xml:space="preserve">. Should NICE deem that interviews are required prior to </w:t>
      </w:r>
      <w:r w:rsidR="00023DD5" w:rsidRPr="00481BA6">
        <w:t>finalis</w:t>
      </w:r>
      <w:r w:rsidR="00AF55E5" w:rsidRPr="00481BA6">
        <w:t>ing</w:t>
      </w:r>
      <w:r w:rsidRPr="00481BA6">
        <w:t xml:space="preserve"> its decision to </w:t>
      </w:r>
      <w:r w:rsidRPr="00BC66B5">
        <w:t xml:space="preserve">proceed to </w:t>
      </w:r>
      <w:r w:rsidR="00CD3CDA" w:rsidRPr="00BC66B5">
        <w:t>awarding the contract</w:t>
      </w:r>
      <w:r w:rsidR="00023DD5" w:rsidRPr="00BC66B5">
        <w:t>,</w:t>
      </w:r>
      <w:r w:rsidR="00CD3CDA" w:rsidRPr="00BC66B5">
        <w:t xml:space="preserve"> </w:t>
      </w:r>
      <w:r w:rsidRPr="00BC66B5">
        <w:t>the following procedure will be followed (</w:t>
      </w:r>
      <w:r w:rsidR="00BC66B5" w:rsidRPr="00BC66B5">
        <w:t>15.5</w:t>
      </w:r>
      <w:r w:rsidR="00F71F88" w:rsidRPr="00BC66B5">
        <w:t xml:space="preserve"> b</w:t>
      </w:r>
      <w:r w:rsidRPr="00BC66B5">
        <w:t>elow).</w:t>
      </w:r>
    </w:p>
    <w:p w14:paraId="05D0FBEB" w14:textId="64028979" w:rsidR="0037206C" w:rsidRDefault="0037206C" w:rsidP="00136B05">
      <w:pPr>
        <w:pStyle w:val="ITTBodyLevel2"/>
      </w:pPr>
      <w:r>
        <w:t>Bidders may bid for 1 or more Lots</w:t>
      </w:r>
      <w:r w:rsidR="00E261FD">
        <w:t>.</w:t>
      </w:r>
    </w:p>
    <w:p w14:paraId="25D935D9" w14:textId="7FB67CE5" w:rsidR="00574E4C" w:rsidRPr="00481BA6" w:rsidRDefault="00574E4C" w:rsidP="3926FF89">
      <w:pPr>
        <w:pStyle w:val="ITTheading2"/>
        <w:numPr>
          <w:ilvl w:val="0"/>
          <w:numId w:val="0"/>
        </w:numPr>
      </w:pPr>
      <w:bookmarkStart w:id="34" w:name="_Toc495066373"/>
      <w:r w:rsidRPr="00481BA6">
        <w:t xml:space="preserve">Short-listed </w:t>
      </w:r>
      <w:r w:rsidR="00296648" w:rsidRPr="00481BA6">
        <w:t>Supplier</w:t>
      </w:r>
      <w:r w:rsidR="000B01E8" w:rsidRPr="00481BA6">
        <w:t>s</w:t>
      </w:r>
      <w:r w:rsidRPr="00481BA6">
        <w:t xml:space="preserve"> for Interview</w:t>
      </w:r>
      <w:bookmarkEnd w:id="32"/>
      <w:bookmarkEnd w:id="34"/>
      <w:r w:rsidRPr="00481BA6">
        <w:t xml:space="preserve"> </w:t>
      </w:r>
    </w:p>
    <w:p w14:paraId="18F37989" w14:textId="4617392A" w:rsidR="00574E4C" w:rsidRPr="00481BA6" w:rsidRDefault="00CD3CDA" w:rsidP="00136B05">
      <w:pPr>
        <w:pStyle w:val="ITTBodyLevel2"/>
      </w:pPr>
      <w:r w:rsidRPr="00481BA6">
        <w:t>NICE</w:t>
      </w:r>
      <w:r w:rsidR="00574E4C" w:rsidRPr="00481BA6">
        <w:t xml:space="preserve"> </w:t>
      </w:r>
      <w:r w:rsidR="00F735D3" w:rsidRPr="00481BA6">
        <w:t>envisage</w:t>
      </w:r>
      <w:r w:rsidRPr="00481BA6">
        <w:t>s</w:t>
      </w:r>
      <w:r w:rsidR="00574E4C" w:rsidRPr="00481BA6">
        <w:t xml:space="preserve"> that </w:t>
      </w:r>
      <w:proofErr w:type="gramStart"/>
      <w:r w:rsidR="00574E4C" w:rsidRPr="00481BA6">
        <w:t xml:space="preserve">a </w:t>
      </w:r>
      <w:r w:rsidR="00F735D3" w:rsidRPr="00481BA6">
        <w:t>number of</w:t>
      </w:r>
      <w:proofErr w:type="gramEnd"/>
      <w:r w:rsidR="00F735D3" w:rsidRPr="00481BA6">
        <w:t xml:space="preserve"> </w:t>
      </w:r>
      <w:r w:rsidR="00296648" w:rsidRPr="00481BA6">
        <w:t>Supplier</w:t>
      </w:r>
      <w:r w:rsidR="000B01E8" w:rsidRPr="00481BA6">
        <w:t>s</w:t>
      </w:r>
      <w:r w:rsidR="00574E4C" w:rsidRPr="00481BA6">
        <w:t xml:space="preserve"> could be selected to attend a further interview post the tender </w:t>
      </w:r>
      <w:r w:rsidR="00B66F91" w:rsidRPr="00481BA6">
        <w:t xml:space="preserve">evaluation. </w:t>
      </w:r>
      <w:r w:rsidR="00574E4C" w:rsidRPr="00481BA6">
        <w:t>The shortlist for interview will be determined by the evaluation procedure</w:t>
      </w:r>
      <w:r w:rsidRPr="00481BA6">
        <w:t>,</w:t>
      </w:r>
      <w:r w:rsidR="00574E4C" w:rsidRPr="00481BA6">
        <w:t xml:space="preserve"> applying the criteria</w:t>
      </w:r>
      <w:r w:rsidR="00020565" w:rsidRPr="00481BA6">
        <w:t xml:space="preserve"> as described in </w:t>
      </w:r>
      <w:r w:rsidR="00020565" w:rsidRPr="004E1118">
        <w:t xml:space="preserve">section </w:t>
      </w:r>
      <w:r w:rsidR="00020565" w:rsidRPr="008F4C0B">
        <w:t>1</w:t>
      </w:r>
      <w:r w:rsidR="008F4C0B">
        <w:t>5</w:t>
      </w:r>
      <w:r w:rsidR="00020565" w:rsidRPr="004E1118">
        <w:t xml:space="preserve"> of this document</w:t>
      </w:r>
      <w:r w:rsidR="00574E4C" w:rsidRPr="00481BA6">
        <w:t xml:space="preserve">. </w:t>
      </w:r>
      <w:r w:rsidR="00296648" w:rsidRPr="00481BA6">
        <w:t>Supplier</w:t>
      </w:r>
      <w:r w:rsidR="000B01E8" w:rsidRPr="00481BA6">
        <w:t>s</w:t>
      </w:r>
      <w:r w:rsidR="00574E4C" w:rsidRPr="00481BA6">
        <w:t xml:space="preserve"> must ensure they are available to attend the interviews on the dates stated below.  </w:t>
      </w:r>
    </w:p>
    <w:p w14:paraId="4F8A3CFC" w14:textId="50A22851" w:rsidR="009D5DF9" w:rsidRPr="00481BA6" w:rsidRDefault="00C6010F" w:rsidP="00136B05">
      <w:pPr>
        <w:pStyle w:val="ITTBodyLevel2"/>
      </w:pPr>
      <w:r w:rsidRPr="00481BA6">
        <w:t xml:space="preserve">The evaluation methodology applied to such interviews is detailed in section </w:t>
      </w:r>
      <w:r w:rsidR="00296648" w:rsidRPr="008F4C0B">
        <w:t>1</w:t>
      </w:r>
      <w:r w:rsidR="00867586" w:rsidRPr="008F4C0B">
        <w:t>5</w:t>
      </w:r>
      <w:r w:rsidRPr="00481BA6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843"/>
        <w:gridCol w:w="2275"/>
      </w:tblGrid>
      <w:tr w:rsidR="00E73015" w:rsidRPr="00136B05" w14:paraId="5973516C" w14:textId="77777777">
        <w:trPr>
          <w:jc w:val="center"/>
        </w:trPr>
        <w:tc>
          <w:tcPr>
            <w:tcW w:w="3969" w:type="dxa"/>
          </w:tcPr>
          <w:p w14:paraId="43B642C0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bookmarkStart w:id="35" w:name="_Toc276388977"/>
            <w:bookmarkStart w:id="36" w:name="_Toc268272706"/>
            <w:bookmarkStart w:id="37" w:name="_Toc268686440"/>
            <w:bookmarkStart w:id="38" w:name="_Toc297644412"/>
            <w:bookmarkEnd w:id="27"/>
            <w:bookmarkEnd w:id="28"/>
            <w:bookmarkEnd w:id="29"/>
            <w:r w:rsidRPr="00136B05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1843" w:type="dxa"/>
          </w:tcPr>
          <w:p w14:paraId="422BA74D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r w:rsidRPr="00136B05">
              <w:rPr>
                <w:rFonts w:ascii="Arial" w:hAnsi="Arial" w:cs="Arial"/>
                <w:lang w:val="en-GB"/>
              </w:rPr>
              <w:t>TIME</w:t>
            </w:r>
          </w:p>
        </w:tc>
        <w:tc>
          <w:tcPr>
            <w:tcW w:w="2275" w:type="dxa"/>
          </w:tcPr>
          <w:p w14:paraId="1FBE0FDD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r w:rsidRPr="00136B05">
              <w:rPr>
                <w:rFonts w:ascii="Arial" w:hAnsi="Arial" w:cs="Arial"/>
                <w:lang w:val="en-GB"/>
              </w:rPr>
              <w:t>LOCATION</w:t>
            </w:r>
          </w:p>
        </w:tc>
      </w:tr>
      <w:tr w:rsidR="00E73015" w:rsidRPr="00136B05" w14:paraId="6DF50964" w14:textId="77777777">
        <w:trPr>
          <w:jc w:val="center"/>
        </w:trPr>
        <w:tc>
          <w:tcPr>
            <w:tcW w:w="3969" w:type="dxa"/>
          </w:tcPr>
          <w:p w14:paraId="14126881" w14:textId="50612D92" w:rsidR="00E73015" w:rsidRPr="00136B05" w:rsidRDefault="0065409B" w:rsidP="007626A7">
            <w:pPr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w/c 3</w:t>
            </w:r>
            <w:r w:rsidRPr="0065409B">
              <w:rPr>
                <w:rFonts w:ascii="Arial" w:hAnsi="Arial" w:cs="Arial"/>
                <w:vertAlign w:val="superscript"/>
                <w:lang w:val="en-GB"/>
              </w:rPr>
              <w:t>rd</w:t>
            </w:r>
            <w:r>
              <w:rPr>
                <w:rFonts w:ascii="Arial" w:hAnsi="Arial" w:cs="Arial"/>
                <w:lang w:val="en-GB"/>
              </w:rPr>
              <w:t xml:space="preserve"> February </w:t>
            </w:r>
            <w:r w:rsidR="001B0C31">
              <w:rPr>
                <w:rFonts w:ascii="Arial" w:hAnsi="Arial" w:cs="Arial"/>
                <w:lang w:val="en-GB"/>
              </w:rPr>
              <w:t>or</w:t>
            </w:r>
            <w:r>
              <w:rPr>
                <w:rFonts w:ascii="Arial" w:hAnsi="Arial" w:cs="Arial"/>
                <w:lang w:val="en-GB"/>
              </w:rPr>
              <w:t xml:space="preserve"> w/c 10</w:t>
            </w:r>
            <w:r w:rsidRPr="0065409B">
              <w:rPr>
                <w:rFonts w:ascii="Arial" w:hAnsi="Arial" w:cs="Arial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lang w:val="en-GB"/>
              </w:rPr>
              <w:t xml:space="preserve"> February 2025</w:t>
            </w:r>
          </w:p>
        </w:tc>
        <w:tc>
          <w:tcPr>
            <w:tcW w:w="1843" w:type="dxa"/>
          </w:tcPr>
          <w:p w14:paraId="213FDDAE" w14:textId="3ECC96ED" w:rsidR="00E73015" w:rsidRPr="00136B05" w:rsidRDefault="0065409B" w:rsidP="009C1117">
            <w:pPr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TBC</w:t>
            </w:r>
          </w:p>
        </w:tc>
        <w:tc>
          <w:tcPr>
            <w:tcW w:w="2275" w:type="dxa"/>
          </w:tcPr>
          <w:p w14:paraId="5E9DFCB8" w14:textId="01A3CEE7" w:rsidR="00E73015" w:rsidRPr="00136B05" w:rsidRDefault="0065409B" w:rsidP="009C1117">
            <w:pPr>
              <w:spacing w:after="0" w:line="240" w:lineRule="auto"/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Virtual</w:t>
            </w:r>
          </w:p>
        </w:tc>
      </w:tr>
    </w:tbl>
    <w:p w14:paraId="099A70C4" w14:textId="77777777" w:rsidR="00106C51" w:rsidRDefault="00106C51" w:rsidP="00886CC8">
      <w:pPr>
        <w:pStyle w:val="ITTheading2"/>
        <w:numPr>
          <w:ilvl w:val="0"/>
          <w:numId w:val="0"/>
        </w:numPr>
        <w:ind w:left="1163"/>
      </w:pPr>
    </w:p>
    <w:p w14:paraId="6C762667" w14:textId="77777777" w:rsidR="00DE513D" w:rsidRPr="00525982" w:rsidRDefault="00DE513D">
      <w:pPr>
        <w:pStyle w:val="ITTheading2"/>
      </w:pPr>
      <w:bookmarkStart w:id="39" w:name="_Toc495066374"/>
      <w:r w:rsidRPr="00525982">
        <w:t>Procurement Timetable</w:t>
      </w:r>
      <w:bookmarkEnd w:id="35"/>
      <w:bookmarkEnd w:id="39"/>
    </w:p>
    <w:p w14:paraId="0BAC3EF9" w14:textId="16E24E69" w:rsidR="00DE513D" w:rsidRPr="00481BA6" w:rsidRDefault="00DE513D" w:rsidP="00136B05">
      <w:pPr>
        <w:pStyle w:val="ITTBodyLevel2"/>
      </w:pPr>
      <w:r w:rsidRPr="00F326A7">
        <w:t>The estimated timetable</w:t>
      </w:r>
      <w:r w:rsidR="00A17B47" w:rsidRPr="00481BA6">
        <w:t xml:space="preserve"> for the remainder of this</w:t>
      </w:r>
      <w:r w:rsidRPr="00481BA6">
        <w:t xml:space="preserve"> procurement is as follows: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977"/>
      </w:tblGrid>
      <w:tr w:rsidR="00DE513D" w:rsidRPr="00481BA6" w14:paraId="085FB540" w14:textId="77777777" w:rsidTr="006242B8">
        <w:tc>
          <w:tcPr>
            <w:tcW w:w="5103" w:type="dxa"/>
          </w:tcPr>
          <w:p w14:paraId="69F88C2E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tab/>
            </w:r>
            <w:r w:rsidRPr="00481BA6">
              <w:rPr>
                <w:b/>
              </w:rPr>
              <w:t>Stage</w:t>
            </w:r>
          </w:p>
        </w:tc>
        <w:tc>
          <w:tcPr>
            <w:tcW w:w="2977" w:type="dxa"/>
          </w:tcPr>
          <w:p w14:paraId="7F26A39D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Date</w:t>
            </w:r>
          </w:p>
        </w:tc>
      </w:tr>
      <w:tr w:rsidR="00DE513D" w:rsidRPr="00481BA6" w14:paraId="57736C59" w14:textId="77777777" w:rsidTr="006242B8">
        <w:tc>
          <w:tcPr>
            <w:tcW w:w="5103" w:type="dxa"/>
            <w:vAlign w:val="center"/>
          </w:tcPr>
          <w:p w14:paraId="5AB90B6D" w14:textId="77777777" w:rsidR="00DE513D" w:rsidRPr="00481BA6" w:rsidRDefault="00DE513D" w:rsidP="00A17B4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Issue final ITT documentation</w:t>
            </w:r>
          </w:p>
        </w:tc>
        <w:tc>
          <w:tcPr>
            <w:tcW w:w="2977" w:type="dxa"/>
            <w:vAlign w:val="center"/>
          </w:tcPr>
          <w:p w14:paraId="07F830C3" w14:textId="3031864B" w:rsidR="00DE513D" w:rsidRPr="00525982" w:rsidRDefault="00C70132" w:rsidP="00E47032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21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Nov</w:t>
            </w:r>
            <w:r w:rsidR="00D0560B" w:rsidRPr="00525982">
              <w:t>ember</w:t>
            </w:r>
            <w:r w:rsidRPr="00525982">
              <w:t xml:space="preserve"> 24</w:t>
            </w:r>
          </w:p>
        </w:tc>
      </w:tr>
      <w:tr w:rsidR="002D2E7E" w:rsidRPr="00481BA6" w14:paraId="01943974" w14:textId="77777777" w:rsidTr="006242B8">
        <w:tc>
          <w:tcPr>
            <w:tcW w:w="5103" w:type="dxa"/>
            <w:vAlign w:val="center"/>
          </w:tcPr>
          <w:p w14:paraId="270FA8E3" w14:textId="57C8A0C0" w:rsidR="002D2E7E" w:rsidRPr="00481BA6" w:rsidRDefault="002D2E7E" w:rsidP="0065674A">
            <w:pPr>
              <w:pStyle w:val="ITTTable1"/>
              <w:tabs>
                <w:tab w:val="left" w:pos="0"/>
              </w:tabs>
              <w:spacing w:before="0" w:after="0"/>
            </w:pPr>
            <w:r>
              <w:t>Expression of Interests</w:t>
            </w:r>
            <w:r w:rsidR="00EA789F">
              <w:t xml:space="preserve"> &amp; Signed </w:t>
            </w:r>
            <w:r w:rsidR="0065674A">
              <w:t>TUPE Confidentiality</w:t>
            </w:r>
          </w:p>
        </w:tc>
        <w:tc>
          <w:tcPr>
            <w:tcW w:w="2977" w:type="dxa"/>
            <w:vAlign w:val="center"/>
          </w:tcPr>
          <w:p w14:paraId="1ECEE0D6" w14:textId="48440534" w:rsidR="002D2E7E" w:rsidRPr="00525982" w:rsidRDefault="00D0560B" w:rsidP="00607745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24</w:t>
            </w:r>
          </w:p>
        </w:tc>
      </w:tr>
      <w:tr w:rsidR="00DE3C7B" w:rsidRPr="00481BA6" w14:paraId="20B5CD65" w14:textId="77777777" w:rsidTr="006242B8">
        <w:tc>
          <w:tcPr>
            <w:tcW w:w="5103" w:type="dxa"/>
            <w:vAlign w:val="center"/>
          </w:tcPr>
          <w:p w14:paraId="3F3B5129" w14:textId="178CF8B1" w:rsidR="00DE3C7B" w:rsidRPr="00481BA6" w:rsidRDefault="00DE3C7B" w:rsidP="00DE513D">
            <w:pPr>
              <w:pStyle w:val="ITTTable1"/>
              <w:tabs>
                <w:tab w:val="left" w:pos="0"/>
              </w:tabs>
              <w:spacing w:before="0" w:after="0"/>
            </w:pPr>
            <w:r>
              <w:rPr>
                <w:color w:val="000000"/>
                <w:lang w:eastAsia="en-GB"/>
              </w:rPr>
              <w:t>Deadline for bidder questions</w:t>
            </w:r>
          </w:p>
        </w:tc>
        <w:tc>
          <w:tcPr>
            <w:tcW w:w="2977" w:type="dxa"/>
            <w:vAlign w:val="center"/>
          </w:tcPr>
          <w:p w14:paraId="61A56237" w14:textId="6B43AB66" w:rsidR="00DE3C7B" w:rsidRPr="00525982" w:rsidRDefault="00D0560B" w:rsidP="00FC5299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24</w:t>
            </w:r>
          </w:p>
        </w:tc>
      </w:tr>
      <w:tr w:rsidR="00DE3C7B" w:rsidRPr="00481BA6" w14:paraId="78CFEAA3" w14:textId="77777777" w:rsidTr="006242B8">
        <w:tc>
          <w:tcPr>
            <w:tcW w:w="5103" w:type="dxa"/>
            <w:vAlign w:val="center"/>
          </w:tcPr>
          <w:p w14:paraId="0CC4742E" w14:textId="26DD0ECE" w:rsidR="00DE3C7B" w:rsidRPr="00481BA6" w:rsidRDefault="00DE3C7B" w:rsidP="00DE513D">
            <w:pPr>
              <w:pStyle w:val="ITTTable1"/>
              <w:tabs>
                <w:tab w:val="left" w:pos="0"/>
              </w:tabs>
              <w:spacing w:before="0" w:after="0"/>
            </w:pPr>
            <w:r>
              <w:rPr>
                <w:color w:val="000000"/>
                <w:lang w:eastAsia="en-GB"/>
              </w:rPr>
              <w:t>NICE final response to questions deadline</w:t>
            </w:r>
          </w:p>
        </w:tc>
        <w:tc>
          <w:tcPr>
            <w:tcW w:w="2977" w:type="dxa"/>
            <w:vAlign w:val="center"/>
          </w:tcPr>
          <w:p w14:paraId="67A9D150" w14:textId="2E06F475" w:rsidR="00DE3C7B" w:rsidRPr="00525982" w:rsidRDefault="00D0560B" w:rsidP="00043410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13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2024</w:t>
            </w:r>
          </w:p>
        </w:tc>
      </w:tr>
      <w:tr w:rsidR="00DE513D" w:rsidRPr="00D97D71" w14:paraId="501B5C93" w14:textId="77777777" w:rsidTr="006242B8">
        <w:tc>
          <w:tcPr>
            <w:tcW w:w="5103" w:type="dxa"/>
            <w:vAlign w:val="center"/>
          </w:tcPr>
          <w:p w14:paraId="0210856D" w14:textId="77777777" w:rsidR="00DE513D" w:rsidRPr="00D97D71" w:rsidRDefault="00DE513D" w:rsidP="00DE513D">
            <w:pPr>
              <w:pStyle w:val="ITTTable1"/>
              <w:tabs>
                <w:tab w:val="left" w:pos="0"/>
              </w:tabs>
              <w:spacing w:before="0" w:after="0"/>
              <w:rPr>
                <w:b/>
              </w:rPr>
            </w:pPr>
            <w:r w:rsidRPr="00D97D71">
              <w:rPr>
                <w:b/>
              </w:rPr>
              <w:lastRenderedPageBreak/>
              <w:t>Tender Responses</w:t>
            </w:r>
          </w:p>
        </w:tc>
        <w:tc>
          <w:tcPr>
            <w:tcW w:w="2977" w:type="dxa"/>
            <w:vAlign w:val="center"/>
          </w:tcPr>
          <w:p w14:paraId="4EDB5A13" w14:textId="266A250A" w:rsidR="00DE513D" w:rsidRPr="00525982" w:rsidRDefault="00D9653F" w:rsidP="00E2409E">
            <w:pPr>
              <w:pStyle w:val="ITTTable1"/>
              <w:tabs>
                <w:tab w:val="left" w:pos="0"/>
              </w:tabs>
              <w:spacing w:before="0" w:after="0"/>
              <w:rPr>
                <w:b/>
              </w:rPr>
            </w:pPr>
            <w:r w:rsidRPr="00525982">
              <w:rPr>
                <w:b/>
              </w:rPr>
              <w:t xml:space="preserve">Noon (mid-day) </w:t>
            </w:r>
            <w:r w:rsidR="00C67512">
              <w:rPr>
                <w:b/>
              </w:rPr>
              <w:t>13</w:t>
            </w:r>
            <w:r w:rsidRPr="00525982">
              <w:rPr>
                <w:b/>
                <w:vertAlign w:val="superscript"/>
              </w:rPr>
              <w:t>th</w:t>
            </w:r>
            <w:r w:rsidRPr="00525982">
              <w:rPr>
                <w:b/>
              </w:rPr>
              <w:t xml:space="preserve"> January 2025</w:t>
            </w:r>
          </w:p>
        </w:tc>
      </w:tr>
      <w:tr w:rsidR="00DE513D" w:rsidRPr="00481BA6" w14:paraId="14F779A5" w14:textId="77777777" w:rsidTr="006242B8">
        <w:tc>
          <w:tcPr>
            <w:tcW w:w="5103" w:type="dxa"/>
            <w:vAlign w:val="center"/>
          </w:tcPr>
          <w:p w14:paraId="44BB63CB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Tender Evaluation</w:t>
            </w:r>
          </w:p>
        </w:tc>
        <w:tc>
          <w:tcPr>
            <w:tcW w:w="2977" w:type="dxa"/>
            <w:vAlign w:val="center"/>
          </w:tcPr>
          <w:p w14:paraId="63F04E44" w14:textId="2A0813EC" w:rsidR="00DE513D" w:rsidRPr="00525982" w:rsidRDefault="00F06FDB" w:rsidP="00DE3C7B">
            <w:pPr>
              <w:pStyle w:val="ITTTable1"/>
              <w:tabs>
                <w:tab w:val="left" w:pos="0"/>
              </w:tabs>
              <w:spacing w:before="0" w:after="0"/>
            </w:pPr>
            <w:r>
              <w:t>14</w:t>
            </w:r>
            <w:r w:rsidR="00D57272" w:rsidRPr="00525982">
              <w:t xml:space="preserve">th – </w:t>
            </w:r>
            <w:r w:rsidR="00461C11">
              <w:t>31</w:t>
            </w:r>
            <w:r w:rsidR="00461C11">
              <w:rPr>
                <w:vertAlign w:val="superscript"/>
              </w:rPr>
              <w:t>st</w:t>
            </w:r>
            <w:r w:rsidR="00D57272" w:rsidRPr="00525982">
              <w:t xml:space="preserve"> January 2025</w:t>
            </w:r>
          </w:p>
        </w:tc>
      </w:tr>
      <w:tr w:rsidR="00DE513D" w:rsidRPr="00481BA6" w14:paraId="69DCAA3D" w14:textId="77777777" w:rsidTr="006242B8">
        <w:tc>
          <w:tcPr>
            <w:tcW w:w="5103" w:type="dxa"/>
            <w:vAlign w:val="center"/>
          </w:tcPr>
          <w:p w14:paraId="75027AD7" w14:textId="77777777" w:rsidR="00DE513D" w:rsidRPr="00F326A7" w:rsidRDefault="00A17B47" w:rsidP="00E51C9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Notify shortl</w:t>
            </w:r>
            <w:r w:rsidR="00DE513D" w:rsidRPr="00481BA6">
              <w:t xml:space="preserve">isted </w:t>
            </w:r>
            <w:r w:rsidR="00296648" w:rsidRPr="00481BA6">
              <w:t>Supplier</w:t>
            </w:r>
            <w:r w:rsidR="00DE513D" w:rsidRPr="007126F7">
              <w:t xml:space="preserve">s </w:t>
            </w:r>
            <w:r w:rsidRPr="007126F7">
              <w:t xml:space="preserve">of </w:t>
            </w:r>
            <w:r w:rsidR="00E51C9D" w:rsidRPr="007126F7">
              <w:t>Interview (if required)</w:t>
            </w:r>
          </w:p>
        </w:tc>
        <w:tc>
          <w:tcPr>
            <w:tcW w:w="2977" w:type="dxa"/>
            <w:vAlign w:val="center"/>
          </w:tcPr>
          <w:p w14:paraId="7B2F8A61" w14:textId="4E6C804E" w:rsidR="00DE513D" w:rsidRPr="00525982" w:rsidRDefault="00CD43C3" w:rsidP="003A039D">
            <w:pPr>
              <w:pStyle w:val="ITTTable1"/>
              <w:tabs>
                <w:tab w:val="left" w:pos="0"/>
              </w:tabs>
              <w:spacing w:before="0" w:after="0"/>
            </w:pPr>
            <w:r>
              <w:t>3</w:t>
            </w:r>
            <w:r>
              <w:rPr>
                <w:vertAlign w:val="superscript"/>
              </w:rPr>
              <w:t>rd</w:t>
            </w:r>
            <w:r w:rsidR="00620B5A" w:rsidRPr="00525982">
              <w:t xml:space="preserve"> </w:t>
            </w:r>
            <w:r>
              <w:t>Febru</w:t>
            </w:r>
            <w:r w:rsidR="009E6196" w:rsidRPr="00525982">
              <w:t>ary 2025</w:t>
            </w:r>
          </w:p>
        </w:tc>
      </w:tr>
      <w:tr w:rsidR="00DE513D" w:rsidRPr="00481BA6" w14:paraId="21114375" w14:textId="77777777" w:rsidTr="006242B8">
        <w:tc>
          <w:tcPr>
            <w:tcW w:w="5103" w:type="dxa"/>
            <w:vAlign w:val="center"/>
          </w:tcPr>
          <w:p w14:paraId="517BE1DE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Interviews</w:t>
            </w:r>
          </w:p>
        </w:tc>
        <w:tc>
          <w:tcPr>
            <w:tcW w:w="2977" w:type="dxa"/>
            <w:vAlign w:val="center"/>
          </w:tcPr>
          <w:p w14:paraId="1894D738" w14:textId="3D28920E" w:rsidR="00DE513D" w:rsidRPr="00525982" w:rsidRDefault="009E6196" w:rsidP="007626A7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 xml:space="preserve">w/c </w:t>
            </w:r>
            <w:r w:rsidR="000C71D7" w:rsidRPr="00525982">
              <w:t>10</w:t>
            </w:r>
            <w:r w:rsidR="000C71D7" w:rsidRPr="00525982">
              <w:rPr>
                <w:vertAlign w:val="superscript"/>
              </w:rPr>
              <w:t>th</w:t>
            </w:r>
            <w:r w:rsidR="000C71D7" w:rsidRPr="00525982">
              <w:t xml:space="preserve"> February 2025</w:t>
            </w:r>
            <w:r w:rsidRPr="00525982">
              <w:t xml:space="preserve"> </w:t>
            </w:r>
          </w:p>
        </w:tc>
      </w:tr>
      <w:tr w:rsidR="00DE513D" w:rsidRPr="00481BA6" w14:paraId="027AD6B8" w14:textId="77777777" w:rsidTr="006242B8">
        <w:tc>
          <w:tcPr>
            <w:tcW w:w="5103" w:type="dxa"/>
            <w:vAlign w:val="center"/>
          </w:tcPr>
          <w:p w14:paraId="2E559741" w14:textId="77777777" w:rsidR="00DE513D" w:rsidRPr="00481BA6" w:rsidRDefault="006242B8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Preferred Bidder</w:t>
            </w:r>
            <w:r w:rsidR="00DE513D" w:rsidRPr="00481BA6">
              <w:t xml:space="preserve"> Notice and Losing </w:t>
            </w:r>
            <w:r w:rsidR="00296648" w:rsidRPr="00481BA6">
              <w:t>Supplier</w:t>
            </w:r>
            <w:r w:rsidR="00DE513D" w:rsidRPr="00481BA6">
              <w:t>s Debriefed</w:t>
            </w:r>
          </w:p>
        </w:tc>
        <w:tc>
          <w:tcPr>
            <w:tcW w:w="2977" w:type="dxa"/>
            <w:vAlign w:val="center"/>
          </w:tcPr>
          <w:p w14:paraId="2498517C" w14:textId="1CB8AA89" w:rsidR="00DE513D" w:rsidRPr="00525982" w:rsidRDefault="00A31583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18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Februa</w:t>
            </w:r>
            <w:r w:rsidR="00421072" w:rsidRPr="00525982">
              <w:t>ry</w:t>
            </w:r>
            <w:r w:rsidRPr="00525982">
              <w:t xml:space="preserve"> 202</w:t>
            </w:r>
            <w:r w:rsidR="00421072" w:rsidRPr="00525982">
              <w:t>5</w:t>
            </w:r>
          </w:p>
        </w:tc>
      </w:tr>
      <w:tr w:rsidR="00DE513D" w:rsidRPr="00481BA6" w14:paraId="2E4FCD35" w14:textId="77777777" w:rsidTr="006242B8">
        <w:tc>
          <w:tcPr>
            <w:tcW w:w="5103" w:type="dxa"/>
            <w:vAlign w:val="center"/>
          </w:tcPr>
          <w:p w14:paraId="7C07EE9C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Alcatel Period (10 days)</w:t>
            </w:r>
          </w:p>
        </w:tc>
        <w:tc>
          <w:tcPr>
            <w:tcW w:w="2977" w:type="dxa"/>
            <w:vAlign w:val="center"/>
          </w:tcPr>
          <w:p w14:paraId="5759E269" w14:textId="7608663F" w:rsidR="00DE513D" w:rsidRPr="00525982" w:rsidRDefault="00421072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– 28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February 2025</w:t>
            </w:r>
          </w:p>
        </w:tc>
      </w:tr>
      <w:tr w:rsidR="00D97D71" w:rsidRPr="00481BA6" w14:paraId="78214E47" w14:textId="77777777" w:rsidTr="006242B8">
        <w:tc>
          <w:tcPr>
            <w:tcW w:w="5103" w:type="dxa"/>
            <w:vAlign w:val="center"/>
          </w:tcPr>
          <w:p w14:paraId="71969E95" w14:textId="56087587" w:rsidR="00D97D71" w:rsidRPr="00481BA6" w:rsidRDefault="00D97D71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 Award</w:t>
            </w:r>
          </w:p>
        </w:tc>
        <w:tc>
          <w:tcPr>
            <w:tcW w:w="2977" w:type="dxa"/>
            <w:vAlign w:val="center"/>
          </w:tcPr>
          <w:p w14:paraId="3A4EB277" w14:textId="3A2BB7C3" w:rsidR="00D97D71" w:rsidRPr="00525982" w:rsidRDefault="00F36D09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March 2025</w:t>
            </w:r>
          </w:p>
        </w:tc>
      </w:tr>
      <w:tr w:rsidR="00DE513D" w:rsidRPr="00481BA6" w14:paraId="622EBA99" w14:textId="77777777" w:rsidTr="006242B8">
        <w:tc>
          <w:tcPr>
            <w:tcW w:w="5103" w:type="dxa"/>
            <w:vAlign w:val="center"/>
          </w:tcPr>
          <w:p w14:paraId="468035C8" w14:textId="61F8AD3B" w:rsidR="00DE513D" w:rsidRPr="00481BA6" w:rsidRDefault="00DE513D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</w:t>
            </w:r>
            <w:r w:rsidR="00D97D71">
              <w:t xml:space="preserve"> drafting and s</w:t>
            </w:r>
            <w:r w:rsidRPr="00481BA6">
              <w:t>igning</w:t>
            </w:r>
          </w:p>
        </w:tc>
        <w:tc>
          <w:tcPr>
            <w:tcW w:w="2977" w:type="dxa"/>
            <w:vAlign w:val="center"/>
          </w:tcPr>
          <w:p w14:paraId="3F9C1718" w14:textId="3E486468" w:rsidR="00DE513D" w:rsidRPr="00525982" w:rsidRDefault="00F36D09" w:rsidP="00F71E0B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From 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March 2025</w:t>
            </w:r>
          </w:p>
        </w:tc>
      </w:tr>
      <w:tr w:rsidR="00F36D09" w:rsidRPr="00525982" w14:paraId="0FA06353" w14:textId="77777777" w:rsidTr="006242B8">
        <w:tc>
          <w:tcPr>
            <w:tcW w:w="5103" w:type="dxa"/>
            <w:vAlign w:val="center"/>
          </w:tcPr>
          <w:p w14:paraId="1A649C7F" w14:textId="745A8814" w:rsidR="00F36D09" w:rsidRPr="00525982" w:rsidRDefault="00F36D09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 xml:space="preserve">TUPE </w:t>
            </w:r>
            <w:r w:rsidR="00105D2D" w:rsidRPr="00525982">
              <w:t>allowance (should TUPE apply)</w:t>
            </w:r>
          </w:p>
        </w:tc>
        <w:tc>
          <w:tcPr>
            <w:tcW w:w="2977" w:type="dxa"/>
            <w:vAlign w:val="center"/>
          </w:tcPr>
          <w:p w14:paraId="20D467D7" w14:textId="5BB2EA2B" w:rsidR="00F36D09" w:rsidRPr="00525982" w:rsidRDefault="006B330C" w:rsidP="009F1398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From contract signature date</w:t>
            </w:r>
          </w:p>
        </w:tc>
      </w:tr>
      <w:tr w:rsidR="00DE513D" w:rsidRPr="00481BA6" w14:paraId="3020B418" w14:textId="77777777" w:rsidTr="006242B8">
        <w:tc>
          <w:tcPr>
            <w:tcW w:w="5103" w:type="dxa"/>
            <w:vAlign w:val="center"/>
          </w:tcPr>
          <w:p w14:paraId="35B97957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 Commences</w:t>
            </w:r>
          </w:p>
        </w:tc>
        <w:tc>
          <w:tcPr>
            <w:tcW w:w="2977" w:type="dxa"/>
            <w:vAlign w:val="center"/>
          </w:tcPr>
          <w:p w14:paraId="2770DED1" w14:textId="096C9AA7" w:rsidR="00DE513D" w:rsidRPr="00525982" w:rsidRDefault="00F36D09" w:rsidP="009F1398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July 2025</w:t>
            </w:r>
          </w:p>
        </w:tc>
      </w:tr>
    </w:tbl>
    <w:p w14:paraId="71A9D116" w14:textId="02E6D74F" w:rsidR="005E786A" w:rsidRPr="00481BA6" w:rsidRDefault="00296648" w:rsidP="00886CC8">
      <w:pPr>
        <w:pStyle w:val="ITTHeading1"/>
      </w:pPr>
      <w:bookmarkStart w:id="40" w:name="_Toc495066375"/>
      <w:r w:rsidRPr="00481BA6">
        <w:t>Supplier</w:t>
      </w:r>
      <w:r w:rsidR="005E786A" w:rsidRPr="00481BA6">
        <w:t>s Instructions</w:t>
      </w:r>
      <w:bookmarkEnd w:id="40"/>
    </w:p>
    <w:p w14:paraId="1AC72710" w14:textId="77777777" w:rsidR="005E786A" w:rsidRPr="00481BA6" w:rsidRDefault="00F55E87" w:rsidP="00FC4CC9">
      <w:pPr>
        <w:pStyle w:val="ITTBody"/>
      </w:pPr>
      <w:r w:rsidRPr="00F326A7">
        <w:t xml:space="preserve">This section </w:t>
      </w:r>
      <w:r w:rsidRPr="004E1118">
        <w:t>sets</w:t>
      </w:r>
      <w:r w:rsidRPr="00F326A7">
        <w:t xml:space="preserve"> out the general instructions for the submission of the tender</w:t>
      </w:r>
      <w:r w:rsidR="0092582E" w:rsidRPr="00481BA6">
        <w:t xml:space="preserve"> / final offer</w:t>
      </w:r>
      <w:r w:rsidRPr="00481BA6">
        <w:t xml:space="preserve"> </w:t>
      </w:r>
      <w:r w:rsidR="0092582E" w:rsidRPr="00481BA6">
        <w:t xml:space="preserve">from </w:t>
      </w:r>
      <w:r w:rsidR="00296648" w:rsidRPr="00481BA6">
        <w:t>the Suppliers</w:t>
      </w:r>
      <w:r w:rsidR="0092582E" w:rsidRPr="00481BA6">
        <w:t xml:space="preserve"> i</w:t>
      </w:r>
      <w:r w:rsidR="005141A5" w:rsidRPr="00481BA6">
        <w:t>n</w:t>
      </w:r>
      <w:r w:rsidR="0092582E" w:rsidRPr="00481BA6">
        <w:t xml:space="preserve"> response to th</w:t>
      </w:r>
      <w:r w:rsidR="004122C6" w:rsidRPr="00481BA6">
        <w:t>is</w:t>
      </w:r>
      <w:r w:rsidR="0092582E" w:rsidRPr="00481BA6">
        <w:t xml:space="preserve"> ITT</w:t>
      </w:r>
      <w:r w:rsidRPr="00481BA6">
        <w:t xml:space="preserve">. </w:t>
      </w:r>
      <w:r w:rsidR="005E786A" w:rsidRPr="00481BA6">
        <w:t xml:space="preserve">These instructions must be followed and adhered to. Any deviation from these instructions may result in your tender being rejected. </w:t>
      </w:r>
    </w:p>
    <w:p w14:paraId="37D1845A" w14:textId="636A967E" w:rsidR="00D76669" w:rsidRPr="006B330C" w:rsidRDefault="00D97D71" w:rsidP="00886CC8">
      <w:pPr>
        <w:pStyle w:val="ITTBody"/>
      </w:pPr>
      <w:r w:rsidRPr="006B330C">
        <w:t xml:space="preserve">Bidders must provide an Expression of Interest (EOI) to this tender. Bidders must email </w:t>
      </w:r>
      <w:hyperlink r:id="rId14" w:history="1">
        <w:r w:rsidRPr="006B330C">
          <w:rPr>
            <w:rStyle w:val="Hyperlink"/>
            <w:b/>
            <w:color w:val="FF0000"/>
          </w:rPr>
          <w:t>irene.walker@nice.org.uk</w:t>
        </w:r>
      </w:hyperlink>
      <w:r w:rsidRPr="006B330C">
        <w:t xml:space="preserve"> with a statement of interest in this tender no later than </w:t>
      </w:r>
      <w:r w:rsidRPr="006B330C">
        <w:rPr>
          <w:b/>
        </w:rPr>
        <w:t>17:00</w:t>
      </w:r>
      <w:r w:rsidR="00FB14C8" w:rsidRPr="006B330C">
        <w:rPr>
          <w:b/>
        </w:rPr>
        <w:t xml:space="preserve"> (5:00pm)</w:t>
      </w:r>
      <w:r w:rsidRPr="006B330C">
        <w:rPr>
          <w:b/>
        </w:rPr>
        <w:t xml:space="preserve"> UK time on </w:t>
      </w:r>
      <w:r w:rsidR="00525982">
        <w:rPr>
          <w:b/>
          <w:bCs/>
        </w:rPr>
        <w:t>9</w:t>
      </w:r>
      <w:r w:rsidR="00525982" w:rsidRPr="00525982">
        <w:rPr>
          <w:b/>
          <w:bCs/>
          <w:vertAlign w:val="superscript"/>
        </w:rPr>
        <w:t>th</w:t>
      </w:r>
      <w:r w:rsidR="00FB14C8" w:rsidDel="00936365">
        <w:rPr>
          <w:b/>
        </w:rPr>
        <w:t xml:space="preserve"> </w:t>
      </w:r>
      <w:r w:rsidR="00936365">
        <w:rPr>
          <w:b/>
        </w:rPr>
        <w:t xml:space="preserve">December </w:t>
      </w:r>
      <w:r w:rsidR="00FB14C8" w:rsidRPr="006B330C">
        <w:rPr>
          <w:b/>
          <w:bCs/>
        </w:rPr>
        <w:t>202</w:t>
      </w:r>
      <w:r w:rsidR="00525982">
        <w:rPr>
          <w:b/>
          <w:bCs/>
        </w:rPr>
        <w:t>4</w:t>
      </w:r>
      <w:r w:rsidRPr="006B330C">
        <w:t>.  Failure to EOI may result in your tender being rejected.</w:t>
      </w:r>
    </w:p>
    <w:p w14:paraId="70E81634" w14:textId="4D1E1B0E" w:rsidR="00FB14C8" w:rsidRPr="006B330C" w:rsidRDefault="00D76669" w:rsidP="00FB14C8">
      <w:pPr>
        <w:pStyle w:val="ITTBody"/>
      </w:pPr>
      <w:r w:rsidRPr="006B330C">
        <w:rPr>
          <w:b/>
        </w:rPr>
        <w:t>Bidders must provide a signed NDA for TUPE data</w:t>
      </w:r>
      <w:r w:rsidRPr="006B330C">
        <w:t xml:space="preserve">. Bidders must email </w:t>
      </w:r>
      <w:hyperlink r:id="rId15" w:history="1">
        <w:r w:rsidRPr="006B330C">
          <w:rPr>
            <w:rStyle w:val="Hyperlink"/>
            <w:b/>
            <w:color w:val="FF0000"/>
          </w:rPr>
          <w:t>irene.walker@nice.org.uk</w:t>
        </w:r>
      </w:hyperlink>
      <w:r w:rsidRPr="006B330C">
        <w:t xml:space="preserve"> with the signed NDA no later than </w:t>
      </w:r>
      <w:r w:rsidRPr="006B330C">
        <w:rPr>
          <w:b/>
        </w:rPr>
        <w:t>17:00</w:t>
      </w:r>
      <w:r w:rsidR="00FB14C8" w:rsidRPr="006B330C">
        <w:rPr>
          <w:b/>
        </w:rPr>
        <w:t xml:space="preserve"> (5:00pm)</w:t>
      </w:r>
      <w:r w:rsidRPr="006B330C">
        <w:rPr>
          <w:b/>
        </w:rPr>
        <w:t xml:space="preserve"> UK time on </w:t>
      </w:r>
      <w:r w:rsidR="00936365" w:rsidRPr="006B330C">
        <w:rPr>
          <w:b/>
        </w:rPr>
        <w:t>9</w:t>
      </w:r>
      <w:r w:rsidR="00FB14C8" w:rsidRPr="006B330C" w:rsidDel="00936365">
        <w:rPr>
          <w:b/>
        </w:rPr>
        <w:t xml:space="preserve"> </w:t>
      </w:r>
      <w:r w:rsidR="00936365" w:rsidRPr="006B330C">
        <w:rPr>
          <w:b/>
        </w:rPr>
        <w:t xml:space="preserve">December </w:t>
      </w:r>
      <w:r w:rsidR="00FB14C8" w:rsidRPr="006B330C">
        <w:rPr>
          <w:b/>
        </w:rPr>
        <w:t>202</w:t>
      </w:r>
      <w:r w:rsidR="00525982">
        <w:rPr>
          <w:b/>
        </w:rPr>
        <w:t>4</w:t>
      </w:r>
      <w:r w:rsidRPr="006B330C">
        <w:t>.  On receipt of a signed NDA, NICE will provide the bidder with the confidential TUPE data.</w:t>
      </w:r>
    </w:p>
    <w:p w14:paraId="7AFFD994" w14:textId="34966EBD" w:rsidR="00936365" w:rsidRPr="006B330C" w:rsidRDefault="00936365" w:rsidP="00FB14C8">
      <w:pPr>
        <w:pStyle w:val="ITTBody"/>
      </w:pPr>
      <w:r>
        <w:t xml:space="preserve">Bidders must email with any questions relating to this procurement (see section 8) no later than </w:t>
      </w:r>
      <w:r w:rsidRPr="446CDD73">
        <w:rPr>
          <w:b/>
          <w:bCs/>
        </w:rPr>
        <w:t xml:space="preserve">17:00 (5:00pm) UK time on </w:t>
      </w:r>
      <w:r w:rsidR="00D5592D" w:rsidRPr="446CDD73">
        <w:rPr>
          <w:b/>
          <w:bCs/>
        </w:rPr>
        <w:t>9th</w:t>
      </w:r>
      <w:r w:rsidRPr="446CDD73">
        <w:rPr>
          <w:b/>
          <w:bCs/>
        </w:rPr>
        <w:t xml:space="preserve"> December 202</w:t>
      </w:r>
      <w:r w:rsidR="00D5592D" w:rsidRPr="446CDD73">
        <w:rPr>
          <w:b/>
          <w:bCs/>
        </w:rPr>
        <w:t>4</w:t>
      </w:r>
      <w:r>
        <w:t>.</w:t>
      </w:r>
    </w:p>
    <w:p w14:paraId="65326435" w14:textId="5E92627D" w:rsidR="005E786A" w:rsidRPr="006B330C" w:rsidRDefault="005E786A" w:rsidP="00FB14C8">
      <w:pPr>
        <w:pStyle w:val="ITTBody"/>
      </w:pPr>
      <w:r w:rsidRPr="006B330C">
        <w:t xml:space="preserve">The tender submission offer must be returned no later than </w:t>
      </w:r>
      <w:r w:rsidR="00D5592D">
        <w:rPr>
          <w:b/>
        </w:rPr>
        <w:t>12</w:t>
      </w:r>
      <w:r w:rsidRPr="006B330C">
        <w:rPr>
          <w:b/>
        </w:rPr>
        <w:t>:00 (</w:t>
      </w:r>
      <w:r w:rsidR="00D5592D">
        <w:rPr>
          <w:b/>
        </w:rPr>
        <w:t>Noon / mid-day</w:t>
      </w:r>
      <w:r w:rsidRPr="006B330C">
        <w:rPr>
          <w:b/>
        </w:rPr>
        <w:t xml:space="preserve">) UK time on </w:t>
      </w:r>
      <w:r w:rsidR="00505760">
        <w:rPr>
          <w:b/>
        </w:rPr>
        <w:t>13</w:t>
      </w:r>
      <w:r w:rsidR="00737E5A" w:rsidRPr="00737E5A">
        <w:rPr>
          <w:b/>
          <w:vertAlign w:val="superscript"/>
        </w:rPr>
        <w:t>th</w:t>
      </w:r>
      <w:r w:rsidR="00737E5A">
        <w:rPr>
          <w:b/>
        </w:rPr>
        <w:t xml:space="preserve"> January 2025.</w:t>
      </w:r>
    </w:p>
    <w:p w14:paraId="593B2576" w14:textId="2CE8BD6F" w:rsidR="005E786A" w:rsidRPr="006B330C" w:rsidRDefault="005E786A">
      <w:pPr>
        <w:pStyle w:val="ITTBody"/>
      </w:pPr>
      <w:r w:rsidRPr="006B330C">
        <w:t xml:space="preserve">All </w:t>
      </w:r>
      <w:r w:rsidRPr="006B330C">
        <w:rPr>
          <w:b/>
        </w:rPr>
        <w:t>tender submission</w:t>
      </w:r>
      <w:r w:rsidR="001D0DA8" w:rsidRPr="006B330C">
        <w:rPr>
          <w:b/>
        </w:rPr>
        <w:t xml:space="preserve"> and final offers</w:t>
      </w:r>
      <w:r w:rsidRPr="006B330C">
        <w:t xml:space="preserve"> must be written in English and to be submitted electronically by email in a Microsoft word </w:t>
      </w:r>
      <w:r w:rsidR="00DD7E89">
        <w:t>or Excel</w:t>
      </w:r>
      <w:r w:rsidR="00DD7E89" w:rsidRPr="006B330C">
        <w:t xml:space="preserve"> </w:t>
      </w:r>
      <w:r w:rsidRPr="006B330C">
        <w:t>format</w:t>
      </w:r>
      <w:r>
        <w:t xml:space="preserve"> </w:t>
      </w:r>
      <w:r w:rsidRPr="006B330C">
        <w:t xml:space="preserve">to: </w:t>
      </w:r>
      <w:hyperlink r:id="rId16" w:history="1">
        <w:r w:rsidRPr="006B330C">
          <w:rPr>
            <w:rStyle w:val="Hyperlink"/>
          </w:rPr>
          <w:t>contract.bids@nice.org.uk</w:t>
        </w:r>
      </w:hyperlink>
      <w:r w:rsidR="00751C1E" w:rsidRPr="006B330C">
        <w:rPr>
          <w:rStyle w:val="Hyperlink"/>
        </w:rPr>
        <w:t xml:space="preserve">. </w:t>
      </w:r>
      <w:r w:rsidR="00751C1E" w:rsidRPr="006B330C">
        <w:t xml:space="preserve">Please use as the subject title: NICE </w:t>
      </w:r>
      <w:r w:rsidR="002D1866" w:rsidRPr="006B330C">
        <w:t>EAG</w:t>
      </w:r>
      <w:r w:rsidR="00751C1E">
        <w:t>F</w:t>
      </w:r>
      <w:r w:rsidR="00DD7E89" w:rsidRPr="006B330C">
        <w:t xml:space="preserve"> </w:t>
      </w:r>
      <w:r w:rsidR="00751C1E" w:rsidRPr="006B330C">
        <w:t>[company name]</w:t>
      </w:r>
    </w:p>
    <w:p w14:paraId="4275A7CE" w14:textId="77777777" w:rsidR="005E786A" w:rsidRPr="00481BA6" w:rsidRDefault="005E786A" w:rsidP="00886CC8">
      <w:pPr>
        <w:pStyle w:val="ITTBody"/>
      </w:pPr>
      <w:r w:rsidRPr="00481BA6">
        <w:t xml:space="preserve">All responses must be referenced </w:t>
      </w:r>
      <w:r w:rsidR="0092582E" w:rsidRPr="00481BA6">
        <w:t>as detailed in</w:t>
      </w:r>
      <w:r w:rsidRPr="00481BA6">
        <w:t xml:space="preserve"> </w:t>
      </w:r>
      <w:r w:rsidR="00F55E87" w:rsidRPr="00481BA6">
        <w:t xml:space="preserve">the </w:t>
      </w:r>
      <w:r w:rsidR="0092582E" w:rsidRPr="00481BA6">
        <w:t xml:space="preserve">final </w:t>
      </w:r>
      <w:r w:rsidR="00F55E87" w:rsidRPr="00481BA6">
        <w:t>ITT</w:t>
      </w:r>
      <w:r w:rsidRPr="00481BA6">
        <w:t xml:space="preserve"> for ease of evaluation.</w:t>
      </w:r>
    </w:p>
    <w:p w14:paraId="36B36134" w14:textId="77777777" w:rsidR="005E786A" w:rsidRPr="00481BA6" w:rsidRDefault="005E786A" w:rsidP="00886CC8">
      <w:pPr>
        <w:pStyle w:val="ITTBody"/>
      </w:pPr>
      <w:r w:rsidRPr="00481BA6">
        <w:t>All offers must be submitted in GBP sterling and must be exclusive of Value Added Tax (VAT).</w:t>
      </w:r>
    </w:p>
    <w:p w14:paraId="1AA4D9CA" w14:textId="77777777" w:rsidR="005E786A" w:rsidRPr="00481BA6" w:rsidRDefault="00296648">
      <w:pPr>
        <w:pStyle w:val="ITTBody"/>
      </w:pPr>
      <w:r w:rsidRPr="00481BA6">
        <w:lastRenderedPageBreak/>
        <w:t>Supplier</w:t>
      </w:r>
      <w:r w:rsidR="005E786A" w:rsidRPr="00481BA6">
        <w:t xml:space="preserve">s should answer all questions as accurately and concisely as possible in the same order as the questions are presented. Where a question is not relevant to the </w:t>
      </w:r>
      <w:r w:rsidRPr="00481BA6">
        <w:t>Supplier</w:t>
      </w:r>
      <w:r w:rsidR="005E786A" w:rsidRPr="00481BA6">
        <w:t>, this should be indicated, with an explanation.</w:t>
      </w:r>
    </w:p>
    <w:p w14:paraId="4143E250" w14:textId="77777777" w:rsidR="005E786A" w:rsidRPr="00481BA6" w:rsidRDefault="00296648">
      <w:pPr>
        <w:pStyle w:val="ITTBody"/>
      </w:pPr>
      <w:r w:rsidRPr="00481BA6">
        <w:t>Supplier</w:t>
      </w:r>
      <w:r w:rsidR="005E786A" w:rsidRPr="00481BA6">
        <w:t>s must be explicit and comprehensive in their responses to th</w:t>
      </w:r>
      <w:r w:rsidR="004122C6" w:rsidRPr="00481BA6">
        <w:t>is</w:t>
      </w:r>
      <w:r w:rsidR="005E786A" w:rsidRPr="00481BA6">
        <w:t xml:space="preserve"> ITT as this will be the single source of information on which responses will be scored and ranked.  </w:t>
      </w:r>
      <w:r w:rsidRPr="00481BA6">
        <w:t>Supplier</w:t>
      </w:r>
      <w:r w:rsidR="005E786A" w:rsidRPr="00481BA6">
        <w:t xml:space="preserve">s are advised neither to make any assumptions about their past or current supplier relationships with NICE, nor to assume that such prior business relationships will be </w:t>
      </w:r>
      <w:proofErr w:type="gramStart"/>
      <w:r w:rsidR="005E786A" w:rsidRPr="00481BA6">
        <w:t>taken into account</w:t>
      </w:r>
      <w:proofErr w:type="gramEnd"/>
      <w:r w:rsidR="005E786A" w:rsidRPr="00481BA6">
        <w:t xml:space="preserve"> in the evaluation procedure.</w:t>
      </w:r>
    </w:p>
    <w:p w14:paraId="644DFF49" w14:textId="77777777" w:rsidR="00E3450D" w:rsidRPr="00F204B2" w:rsidRDefault="00E3450D">
      <w:pPr>
        <w:pStyle w:val="ITTBody"/>
        <w:rPr>
          <w:b/>
          <w:bCs/>
        </w:rPr>
      </w:pPr>
      <w:r w:rsidRPr="00F204B2">
        <w:rPr>
          <w:b/>
          <w:bCs/>
        </w:rPr>
        <w:t>NICE reserves the right at any time:</w:t>
      </w:r>
    </w:p>
    <w:p w14:paraId="1F4786C3" w14:textId="77777777" w:rsidR="00E3450D" w:rsidRPr="004E1118" w:rsidRDefault="0092582E" w:rsidP="00136B05">
      <w:pPr>
        <w:pStyle w:val="ITTBodyLevel2"/>
      </w:pPr>
      <w:r w:rsidRPr="004E1118">
        <w:t>t</w:t>
      </w:r>
      <w:r w:rsidR="00E3450D" w:rsidRPr="004E1118">
        <w:t xml:space="preserve">o issue amendments or modifications to the </w:t>
      </w:r>
      <w:r w:rsidRPr="004E1118">
        <w:t xml:space="preserve">documents contained in the </w:t>
      </w:r>
      <w:r w:rsidR="004122C6" w:rsidRPr="004E1118">
        <w:t>Invitation to Tender</w:t>
      </w:r>
      <w:r w:rsidRPr="004E1118">
        <w:t xml:space="preserve"> pack</w:t>
      </w:r>
      <w:r w:rsidR="00E3450D" w:rsidRPr="004E1118">
        <w:t xml:space="preserve"> during the </w:t>
      </w:r>
      <w:proofErr w:type="gramStart"/>
      <w:r w:rsidR="004122C6" w:rsidRPr="004E1118">
        <w:t>tender</w:t>
      </w:r>
      <w:r w:rsidRPr="004E1118">
        <w:t>;</w:t>
      </w:r>
      <w:proofErr w:type="gramEnd"/>
    </w:p>
    <w:p w14:paraId="1609A841" w14:textId="1EB72B75" w:rsidR="00E3450D" w:rsidRPr="004E1118" w:rsidRDefault="0092582E" w:rsidP="00136B05">
      <w:pPr>
        <w:pStyle w:val="ITTBodyLevel2"/>
      </w:pPr>
      <w:r w:rsidRPr="004E1118">
        <w:t>t</w:t>
      </w:r>
      <w:r w:rsidR="00E3450D" w:rsidRPr="004E1118">
        <w:t>o</w:t>
      </w:r>
      <w:r w:rsidR="005E786A" w:rsidRPr="004E1118">
        <w:t xml:space="preserve"> not bind itself to accept the lowest or any offer and reserves the right to accept an offer either in whole or in part, </w:t>
      </w:r>
      <w:r w:rsidR="00904118">
        <w:t>e</w:t>
      </w:r>
      <w:r w:rsidR="002D1866">
        <w:t>ach</w:t>
      </w:r>
      <w:r w:rsidR="005E786A" w:rsidRPr="004E1118">
        <w:t xml:space="preserve"> item being for this purpose treated as offered </w:t>
      </w:r>
      <w:proofErr w:type="gramStart"/>
      <w:r w:rsidR="005E786A" w:rsidRPr="004E1118">
        <w:t>separately</w:t>
      </w:r>
      <w:r w:rsidR="005141A5" w:rsidRPr="004E1118">
        <w:t>;</w:t>
      </w:r>
      <w:proofErr w:type="gramEnd"/>
      <w:r w:rsidR="005E786A" w:rsidRPr="004E1118">
        <w:t xml:space="preserve"> </w:t>
      </w:r>
    </w:p>
    <w:p w14:paraId="0B888F0C" w14:textId="77777777" w:rsidR="00E3450D" w:rsidRPr="004E1118" w:rsidRDefault="005E786A" w:rsidP="00136B05">
      <w:pPr>
        <w:pStyle w:val="ITTBodyLevel2"/>
      </w:pPr>
      <w:r w:rsidRPr="004E1118">
        <w:t xml:space="preserve">to purchase the most cost effective and economically advantageous offer </w:t>
      </w:r>
      <w:r w:rsidR="005141A5" w:rsidRPr="004E1118">
        <w:t>from</w:t>
      </w:r>
      <w:r w:rsidRPr="004E1118">
        <w:t xml:space="preserve"> this tender and does not bind itself to the cheapest price or the overall winner of the scoring evaluation that may result from this </w:t>
      </w:r>
      <w:proofErr w:type="gramStart"/>
      <w:r w:rsidRPr="004E1118">
        <w:t>procurement</w:t>
      </w:r>
      <w:r w:rsidR="005141A5" w:rsidRPr="004E1118">
        <w:t>;</w:t>
      </w:r>
      <w:proofErr w:type="gramEnd"/>
    </w:p>
    <w:p w14:paraId="10E47323" w14:textId="77777777" w:rsidR="005E786A" w:rsidRPr="004E1118" w:rsidRDefault="005E786A" w:rsidP="00136B05">
      <w:pPr>
        <w:pStyle w:val="ITTBodyLevel2"/>
      </w:pPr>
      <w:r w:rsidRPr="004E1118">
        <w:t xml:space="preserve">to terminate this procurement at any </w:t>
      </w:r>
      <w:proofErr w:type="gramStart"/>
      <w:r w:rsidRPr="004E1118">
        <w:t>time</w:t>
      </w:r>
      <w:r w:rsidR="005141A5" w:rsidRPr="004E1118">
        <w:t>;</w:t>
      </w:r>
      <w:proofErr w:type="gramEnd"/>
      <w:r w:rsidRPr="004E1118">
        <w:t xml:space="preserve"> </w:t>
      </w:r>
    </w:p>
    <w:p w14:paraId="2721CCE6" w14:textId="77777777" w:rsidR="002407F5" w:rsidRPr="004E1118" w:rsidRDefault="002407F5" w:rsidP="00136B05">
      <w:pPr>
        <w:pStyle w:val="ITTBodyLevel2"/>
      </w:pPr>
      <w:r w:rsidRPr="004E1118">
        <w:t xml:space="preserve">to require </w:t>
      </w:r>
      <w:r w:rsidR="00296648" w:rsidRPr="004E1118">
        <w:t>Supplier</w:t>
      </w:r>
      <w:r w:rsidRPr="004E1118">
        <w:t>s to provide additional information supplementing or clarifying any of the information provided in response to the requests set out in th</w:t>
      </w:r>
      <w:r w:rsidR="004122C6" w:rsidRPr="004E1118">
        <w:t>is</w:t>
      </w:r>
      <w:r w:rsidRPr="004E1118">
        <w:t xml:space="preserve"> ITT. NICE may seek independent financial and market advice to validate information declared, or to assist in the evaluation</w:t>
      </w:r>
      <w:r w:rsidR="005141A5" w:rsidRPr="004E1118">
        <w:t>.</w:t>
      </w:r>
      <w:r w:rsidRPr="004E1118">
        <w:t xml:space="preserve">  </w:t>
      </w:r>
    </w:p>
    <w:p w14:paraId="56BE5C75" w14:textId="61C1D634" w:rsidR="002407F5" w:rsidRPr="00481BA6" w:rsidRDefault="005E786A" w:rsidP="00FC4CC9">
      <w:pPr>
        <w:pStyle w:val="ITTBody"/>
      </w:pPr>
      <w:r w:rsidRPr="00481BA6">
        <w:t xml:space="preserve">NICE will not be liable for any cost incurred in relation to </w:t>
      </w:r>
      <w:r w:rsidR="00776430" w:rsidRPr="00481BA6">
        <w:t xml:space="preserve">any part of this </w:t>
      </w:r>
      <w:r w:rsidRPr="00481BA6">
        <w:t>procurement activity</w:t>
      </w:r>
      <w:r w:rsidR="0092582E" w:rsidRPr="00481BA6">
        <w:t xml:space="preserve"> throughout its lifecycle to close,</w:t>
      </w:r>
      <w:r w:rsidR="002407F5" w:rsidRPr="00481BA6">
        <w:t xml:space="preserve"> including any costs or expenses incurred by any </w:t>
      </w:r>
      <w:r w:rsidR="00296648" w:rsidRPr="00481BA6">
        <w:t>Supplier</w:t>
      </w:r>
      <w:r w:rsidR="002407F5" w:rsidRPr="00481BA6">
        <w:t xml:space="preserve"> or the </w:t>
      </w:r>
      <w:r w:rsidR="00296648" w:rsidRPr="00481BA6">
        <w:t>Supplier</w:t>
      </w:r>
      <w:r w:rsidR="002407F5" w:rsidRPr="00481BA6">
        <w:t xml:space="preserve">'s Team or any other person </w:t>
      </w:r>
      <w:r w:rsidR="00CE5247" w:rsidRPr="00481BA6">
        <w:t xml:space="preserve">in </w:t>
      </w:r>
      <w:r w:rsidR="00B770C5" w:rsidRPr="00481BA6">
        <w:t xml:space="preserve">resource time, </w:t>
      </w:r>
      <w:r w:rsidR="00CE5247" w:rsidRPr="00481BA6">
        <w:t>preparation of response</w:t>
      </w:r>
      <w:r w:rsidR="00B770C5" w:rsidRPr="00481BA6">
        <w:t>s</w:t>
      </w:r>
      <w:r w:rsidR="00CE5247" w:rsidRPr="00481BA6">
        <w:t xml:space="preserve">, attendance of meeting, </w:t>
      </w:r>
      <w:r w:rsidR="00B770C5" w:rsidRPr="00481BA6">
        <w:t xml:space="preserve">or any other cost that the </w:t>
      </w:r>
      <w:r w:rsidR="00296648" w:rsidRPr="00481BA6">
        <w:t>Supplier</w:t>
      </w:r>
      <w:r w:rsidR="00B770C5" w:rsidRPr="00481BA6">
        <w:t xml:space="preserve"> may incur</w:t>
      </w:r>
      <w:r w:rsidR="0092582E" w:rsidRPr="00481BA6">
        <w:t xml:space="preserve">. </w:t>
      </w:r>
    </w:p>
    <w:p w14:paraId="5FEDEA97" w14:textId="3E7ADCD1" w:rsidR="005E786A" w:rsidRPr="00481BA6" w:rsidRDefault="005E786A" w:rsidP="00886CC8">
      <w:pPr>
        <w:pStyle w:val="ITTBody"/>
      </w:pPr>
      <w:r w:rsidRPr="00481BA6">
        <w:t xml:space="preserve">Costs shall be fixed for the duration of the contract and not subject to change, unless agreed in writing by both NICE and the </w:t>
      </w:r>
      <w:r w:rsidR="00F16B28">
        <w:t>Supplier</w:t>
      </w:r>
      <w:r w:rsidRPr="00481BA6">
        <w:t>.</w:t>
      </w:r>
    </w:p>
    <w:p w14:paraId="454D86E2" w14:textId="77777777" w:rsidR="005E786A" w:rsidRPr="00481BA6" w:rsidRDefault="005E786A" w:rsidP="00886CC8">
      <w:pPr>
        <w:pStyle w:val="ITTBody"/>
      </w:pPr>
      <w:r w:rsidRPr="00481BA6">
        <w:t xml:space="preserve">The costing spreadsheet </w:t>
      </w:r>
      <w:r w:rsidR="00B770C5" w:rsidRPr="00481BA6">
        <w:t xml:space="preserve">of your offer </w:t>
      </w:r>
      <w:r w:rsidRPr="00481BA6">
        <w:t xml:space="preserve">must be transparent to NICE and not be password protected or have any part of the model hidden. All costs </w:t>
      </w:r>
      <w:r w:rsidR="00B770C5" w:rsidRPr="00481BA6">
        <w:t xml:space="preserve">breakdowns </w:t>
      </w:r>
      <w:r w:rsidRPr="00481BA6">
        <w:t>must</w:t>
      </w:r>
      <w:r w:rsidR="00B770C5" w:rsidRPr="00481BA6">
        <w:t xml:space="preserve"> be shown within your response and provided in GBP sterling.</w:t>
      </w:r>
    </w:p>
    <w:p w14:paraId="4A3C78BF" w14:textId="79140CE2" w:rsidR="00B770C5" w:rsidRPr="00481BA6" w:rsidRDefault="710B0888" w:rsidP="446CDD73">
      <w:pPr>
        <w:pStyle w:val="ITTheading2"/>
        <w:numPr>
          <w:ilvl w:val="0"/>
          <w:numId w:val="0"/>
        </w:numPr>
      </w:pPr>
      <w:bookmarkStart w:id="41" w:name="_Toc495066376"/>
      <w:r>
        <w:t>Non-Compliance</w:t>
      </w:r>
      <w:r w:rsidR="00B770C5">
        <w:t xml:space="preserve"> and/or disqualification</w:t>
      </w:r>
      <w:bookmarkEnd w:id="41"/>
    </w:p>
    <w:p w14:paraId="0CF11FC4" w14:textId="77777777" w:rsidR="005E786A" w:rsidRPr="00481BA6" w:rsidRDefault="005E786A" w:rsidP="00136B05">
      <w:pPr>
        <w:pStyle w:val="ITTBodyLevel2"/>
      </w:pPr>
      <w:r w:rsidRPr="00481BA6">
        <w:t>NICE expressly reserves the right to reject any proposal that:</w:t>
      </w:r>
    </w:p>
    <w:p w14:paraId="195C56A8" w14:textId="77777777" w:rsidR="00F55E87" w:rsidRPr="00481BA6" w:rsidRDefault="005141A5" w:rsidP="0060434D">
      <w:pPr>
        <w:pStyle w:val="ITTBullet"/>
        <w:numPr>
          <w:ilvl w:val="0"/>
          <w:numId w:val="6"/>
        </w:numPr>
      </w:pPr>
      <w:r>
        <w:t>d</w:t>
      </w:r>
      <w:r w:rsidR="00F55E87">
        <w:t xml:space="preserve">oes not meet any minimum requirement </w:t>
      </w:r>
      <w:r w:rsidR="001B6834">
        <w:t>in the</w:t>
      </w:r>
      <w:r w:rsidR="00F55E87">
        <w:t xml:space="preserve"> </w:t>
      </w:r>
      <w:proofErr w:type="gramStart"/>
      <w:r w:rsidR="00F55E87">
        <w:t>tender</w:t>
      </w:r>
      <w:r>
        <w:t>;</w:t>
      </w:r>
      <w:proofErr w:type="gramEnd"/>
    </w:p>
    <w:p w14:paraId="06752435" w14:textId="77777777" w:rsidR="00F55E87" w:rsidRPr="00481BA6" w:rsidRDefault="005141A5" w:rsidP="0060434D">
      <w:pPr>
        <w:pStyle w:val="ITTBullet"/>
        <w:numPr>
          <w:ilvl w:val="0"/>
          <w:numId w:val="6"/>
        </w:numPr>
      </w:pPr>
      <w:r w:rsidRPr="00481BA6">
        <w:lastRenderedPageBreak/>
        <w:t>d</w:t>
      </w:r>
      <w:r w:rsidR="00F55E87" w:rsidRPr="00481BA6">
        <w:t xml:space="preserve">oes not follow the instruction to tender </w:t>
      </w:r>
      <w:proofErr w:type="gramStart"/>
      <w:r w:rsidR="00F55E87" w:rsidRPr="00481BA6">
        <w:t>guidance</w:t>
      </w:r>
      <w:r w:rsidRPr="00481BA6">
        <w:t>;</w:t>
      </w:r>
      <w:proofErr w:type="gramEnd"/>
    </w:p>
    <w:p w14:paraId="56FAA912" w14:textId="77777777" w:rsidR="002407F5" w:rsidRPr="00481BA6" w:rsidRDefault="005141A5" w:rsidP="0060434D">
      <w:pPr>
        <w:pStyle w:val="ITTBullet"/>
        <w:numPr>
          <w:ilvl w:val="0"/>
          <w:numId w:val="6"/>
        </w:numPr>
      </w:pPr>
      <w:r w:rsidRPr="00481BA6">
        <w:t>is</w:t>
      </w:r>
      <w:r w:rsidR="00F55E87" w:rsidRPr="00481BA6">
        <w:t xml:space="preserve"> incomplete, or does not provide either an answer to any question or a reasonable explanation of why an answer to any question has been </w:t>
      </w:r>
      <w:proofErr w:type="gramStart"/>
      <w:r w:rsidR="00F55E87" w:rsidRPr="00481BA6">
        <w:t>omitted</w:t>
      </w:r>
      <w:r w:rsidRPr="00481BA6">
        <w:t>;</w:t>
      </w:r>
      <w:proofErr w:type="gramEnd"/>
    </w:p>
    <w:p w14:paraId="6934EAA2" w14:textId="77777777" w:rsidR="007D2AF2" w:rsidRPr="00481BA6" w:rsidRDefault="005141A5" w:rsidP="0060434D">
      <w:pPr>
        <w:pStyle w:val="ITTBullet"/>
        <w:numPr>
          <w:ilvl w:val="0"/>
          <w:numId w:val="6"/>
        </w:numPr>
      </w:pPr>
      <w:r>
        <w:t>r</w:t>
      </w:r>
      <w:r w:rsidR="00F55E87">
        <w:t>efuses to adhere to the Terms and Conditions of Contract</w:t>
      </w:r>
      <w:r>
        <w:t>.</w:t>
      </w:r>
    </w:p>
    <w:p w14:paraId="2E1A338D" w14:textId="77777777" w:rsidR="00E3450D" w:rsidRPr="00481BA6" w:rsidRDefault="00E3450D" w:rsidP="00136B05">
      <w:pPr>
        <w:pStyle w:val="ITTBodyLevel2"/>
      </w:pPr>
      <w:r w:rsidRPr="00481BA6">
        <w:t xml:space="preserve">NICE reserves the right to reject or disqualify a </w:t>
      </w:r>
      <w:r w:rsidR="00296648" w:rsidRPr="00481BA6">
        <w:t>Supplier</w:t>
      </w:r>
      <w:r w:rsidRPr="00481BA6">
        <w:t xml:space="preserve"> and/or the members of the </w:t>
      </w:r>
      <w:r w:rsidR="00296648" w:rsidRPr="00481BA6">
        <w:t>Supplier</w:t>
      </w:r>
      <w:r w:rsidRPr="00481BA6">
        <w:t>’s Team where:</w:t>
      </w:r>
    </w:p>
    <w:p w14:paraId="3E3874E0" w14:textId="6293ED6F" w:rsidR="00E3450D" w:rsidRPr="00481BA6" w:rsidRDefault="005141A5" w:rsidP="0060434D">
      <w:pPr>
        <w:pStyle w:val="ITTBullet"/>
        <w:numPr>
          <w:ilvl w:val="0"/>
          <w:numId w:val="6"/>
        </w:numPr>
      </w:pPr>
      <w:r>
        <w:t>t</w:t>
      </w:r>
      <w:r w:rsidR="00E3450D">
        <w:t xml:space="preserve">he </w:t>
      </w:r>
      <w:r w:rsidR="00296648">
        <w:t>Supplier</w:t>
      </w:r>
      <w:r w:rsidR="00E3450D">
        <w:t xml:space="preserve"> and/or the members of the </w:t>
      </w:r>
      <w:r w:rsidR="00296648">
        <w:t>Supplier</w:t>
      </w:r>
      <w:r w:rsidR="00E3450D">
        <w:t xml:space="preserve">’s Team are unable to satisfy the terms of Regulation 23 of the Public Contracts Regulations </w:t>
      </w:r>
      <w:r w:rsidR="00C15813">
        <w:t xml:space="preserve">2015 </w:t>
      </w:r>
      <w:r w:rsidR="00E3450D">
        <w:t xml:space="preserve">at any stage during the </w:t>
      </w:r>
      <w:proofErr w:type="gramStart"/>
      <w:r w:rsidR="00E3450D">
        <w:t>Procedure;</w:t>
      </w:r>
      <w:proofErr w:type="gramEnd"/>
    </w:p>
    <w:p w14:paraId="16E88840" w14:textId="77777777" w:rsidR="00E3450D" w:rsidRPr="00481BA6" w:rsidRDefault="005141A5" w:rsidP="0060434D">
      <w:pPr>
        <w:pStyle w:val="ITTBullet"/>
        <w:numPr>
          <w:ilvl w:val="0"/>
          <w:numId w:val="6"/>
        </w:numPr>
      </w:pPr>
      <w:r w:rsidRPr="00481BA6">
        <w:t>the</w:t>
      </w:r>
      <w:r w:rsidR="00E3450D" w:rsidRPr="00481BA6">
        <w:t xml:space="preserve"> </w:t>
      </w:r>
      <w:r w:rsidR="00296648" w:rsidRPr="00481BA6">
        <w:t>Supplier</w:t>
      </w:r>
      <w:r w:rsidR="00E3450D" w:rsidRPr="00481BA6">
        <w:t xml:space="preserve"> and/or the members of the </w:t>
      </w:r>
      <w:r w:rsidR="00296648" w:rsidRPr="00481BA6">
        <w:t>Supplier</w:t>
      </w:r>
      <w:r w:rsidRPr="00481BA6">
        <w:t>’</w:t>
      </w:r>
      <w:r w:rsidR="00E3450D" w:rsidRPr="00481BA6">
        <w:t>s Team are guilty of material misrepresentation or false statement in relation to its application and/or the process; and</w:t>
      </w:r>
    </w:p>
    <w:p w14:paraId="71BFAEAD" w14:textId="77777777" w:rsidR="00E3450D" w:rsidRPr="00481BA6" w:rsidRDefault="005141A5" w:rsidP="0060434D">
      <w:pPr>
        <w:pStyle w:val="ITTBullet"/>
        <w:numPr>
          <w:ilvl w:val="0"/>
          <w:numId w:val="6"/>
        </w:numPr>
      </w:pPr>
      <w:r>
        <w:t>t</w:t>
      </w:r>
      <w:r w:rsidR="00E3450D">
        <w:t xml:space="preserve">he </w:t>
      </w:r>
      <w:r w:rsidR="00296648">
        <w:t>Supplier</w:t>
      </w:r>
      <w:r w:rsidR="00E3450D">
        <w:t xml:space="preserve"> and/or the members of the </w:t>
      </w:r>
      <w:r w:rsidR="00296648">
        <w:t>Supplier</w:t>
      </w:r>
      <w:r w:rsidR="00E3450D">
        <w:t xml:space="preserve">’s Team contravene any of the terms and conditions of this </w:t>
      </w:r>
      <w:r w:rsidR="004122C6">
        <w:t xml:space="preserve">ITT </w:t>
      </w:r>
      <w:r w:rsidR="00E3450D">
        <w:t>and/or any Associated Documents.</w:t>
      </w:r>
    </w:p>
    <w:p w14:paraId="619D2239" w14:textId="77777777" w:rsidR="008F0AD1" w:rsidRPr="00481BA6" w:rsidRDefault="008F0AD1" w:rsidP="00886CC8">
      <w:pPr>
        <w:pStyle w:val="ITTHeading1"/>
      </w:pPr>
      <w:bookmarkStart w:id="42" w:name="_Toc495066377"/>
      <w:r w:rsidRPr="00481BA6">
        <w:t>Queries about the Procurement</w:t>
      </w:r>
      <w:bookmarkEnd w:id="36"/>
      <w:bookmarkEnd w:id="37"/>
      <w:bookmarkEnd w:id="38"/>
      <w:bookmarkEnd w:id="42"/>
    </w:p>
    <w:p w14:paraId="6436DCD1" w14:textId="72EEA1D9" w:rsidR="008F0AD1" w:rsidRPr="00481BA6" w:rsidRDefault="008F0AD1" w:rsidP="00FC4CC9">
      <w:pPr>
        <w:pStyle w:val="ITTBody"/>
      </w:pPr>
      <w:r w:rsidRPr="00481BA6">
        <w:t xml:space="preserve">All requests for clarification or further information in respect of this </w:t>
      </w:r>
      <w:r w:rsidR="001A633E" w:rsidRPr="00481BA6">
        <w:t>procurement</w:t>
      </w:r>
      <w:r w:rsidRPr="00481BA6">
        <w:t xml:space="preserve"> should be addressed to NICE’s named contact point</w:t>
      </w:r>
      <w:r w:rsidR="002D1FC4" w:rsidRPr="00481BA6">
        <w:t xml:space="preserve"> </w:t>
      </w:r>
      <w:r w:rsidR="002D1FC4" w:rsidRPr="004E1118">
        <w:t>(</w:t>
      </w:r>
      <w:r w:rsidR="006964EA" w:rsidRPr="004E1118">
        <w:t xml:space="preserve">section </w:t>
      </w:r>
      <w:r w:rsidR="003173AF">
        <w:t>10</w:t>
      </w:r>
      <w:r w:rsidR="002D1FC4" w:rsidRPr="004E1118">
        <w:t>)</w:t>
      </w:r>
      <w:r w:rsidR="00112288" w:rsidRPr="004E1118">
        <w:t xml:space="preserve"> or discussed during the relevant dialogue meeting with the</w:t>
      </w:r>
      <w:r w:rsidR="00112288" w:rsidRPr="00481BA6">
        <w:t xml:space="preserve"> representatives of NICE</w:t>
      </w:r>
      <w:r w:rsidRPr="00481BA6">
        <w:t xml:space="preserve">. No approach of any </w:t>
      </w:r>
      <w:r w:rsidR="0014640A" w:rsidRPr="00481BA6">
        <w:t xml:space="preserve">kind in connection with this </w:t>
      </w:r>
      <w:r w:rsidR="001A633E" w:rsidRPr="00481BA6">
        <w:t>procurement</w:t>
      </w:r>
      <w:r w:rsidRPr="00481BA6">
        <w:t xml:space="preserve"> should be made to any other person within, or associated with</w:t>
      </w:r>
      <w:r w:rsidR="005141A5" w:rsidRPr="00481BA6">
        <w:t>,</w:t>
      </w:r>
      <w:r w:rsidRPr="00481BA6">
        <w:t xml:space="preserve"> NICE.</w:t>
      </w:r>
    </w:p>
    <w:p w14:paraId="27C21E49" w14:textId="77777777" w:rsidR="008F0AD1" w:rsidRPr="00481BA6" w:rsidRDefault="008F0AD1" w:rsidP="00886CC8">
      <w:pPr>
        <w:pStyle w:val="ITTBody"/>
      </w:pPr>
      <w:r w:rsidRPr="00481BA6">
        <w:t xml:space="preserve">NICE </w:t>
      </w:r>
      <w:r w:rsidR="00112288" w:rsidRPr="00481BA6">
        <w:t xml:space="preserve">will </w:t>
      </w:r>
      <w:r w:rsidRPr="00481BA6">
        <w:t>ensure that all applicants receive equal treatment</w:t>
      </w:r>
      <w:r w:rsidR="00112288" w:rsidRPr="00481BA6">
        <w:t xml:space="preserve"> during this </w:t>
      </w:r>
      <w:proofErr w:type="gramStart"/>
      <w:r w:rsidR="00112288" w:rsidRPr="00481BA6">
        <w:t>procurement</w:t>
      </w:r>
      <w:proofErr w:type="gramEnd"/>
      <w:r w:rsidRPr="00481BA6">
        <w:t xml:space="preserve"> and we will share all information requests and responses with all applicants</w:t>
      </w:r>
      <w:r w:rsidR="00603AD8" w:rsidRPr="00481BA6">
        <w:t xml:space="preserve">.  </w:t>
      </w:r>
      <w:r w:rsidRPr="00481BA6">
        <w:t xml:space="preserve"> </w:t>
      </w:r>
    </w:p>
    <w:p w14:paraId="5D10A09F" w14:textId="4335086A" w:rsidR="00BD0C06" w:rsidRPr="00481BA6" w:rsidRDefault="008F0AD1" w:rsidP="00886CC8">
      <w:pPr>
        <w:pStyle w:val="ITTBody"/>
      </w:pPr>
      <w:r w:rsidRPr="00481BA6">
        <w:t xml:space="preserve">Any questions and answers will be collated and distributed by email to all the </w:t>
      </w:r>
      <w:r w:rsidR="00296648" w:rsidRPr="00481BA6">
        <w:t>Supplier</w:t>
      </w:r>
      <w:r w:rsidR="000B01E8" w:rsidRPr="00481BA6">
        <w:t>s</w:t>
      </w:r>
      <w:r w:rsidRPr="00481BA6">
        <w:t xml:space="preserve"> throughout the tender period. </w:t>
      </w:r>
      <w:r w:rsidR="00023DD5" w:rsidRPr="00481BA6">
        <w:t>The final clarification responses will be issued no less than 6 days prior to the tender submission deadline.</w:t>
      </w:r>
    </w:p>
    <w:p w14:paraId="61EEE640" w14:textId="4CAF1C1A" w:rsidR="008F0AD1" w:rsidRPr="004E1118" w:rsidRDefault="008F0AD1">
      <w:pPr>
        <w:pStyle w:val="ITTBody"/>
      </w:pPr>
      <w:r w:rsidRPr="00481BA6">
        <w:t xml:space="preserve">Please note that that there will be no telephone or any informal or other kind of discussion between </w:t>
      </w:r>
      <w:r w:rsidR="00296648" w:rsidRPr="00481BA6">
        <w:t>Supplier</w:t>
      </w:r>
      <w:r w:rsidR="00BD0C06" w:rsidRPr="00481BA6">
        <w:t xml:space="preserve">s </w:t>
      </w:r>
      <w:r w:rsidRPr="00481BA6">
        <w:t>and officers or directors of NICE after this document is dispatched</w:t>
      </w:r>
      <w:r w:rsidR="0014640A" w:rsidRPr="00481BA6">
        <w:t xml:space="preserve"> other than the representative</w:t>
      </w:r>
      <w:r w:rsidR="00BD0C06" w:rsidRPr="00481BA6">
        <w:t xml:space="preserve"> of </w:t>
      </w:r>
      <w:r w:rsidR="00603AD8" w:rsidRPr="00481BA6">
        <w:t>N</w:t>
      </w:r>
      <w:r w:rsidR="00BD0C06" w:rsidRPr="00481BA6">
        <w:t xml:space="preserve">ICE </w:t>
      </w:r>
      <w:r w:rsidR="002D1FC4" w:rsidRPr="00481BA6">
        <w:t>named</w:t>
      </w:r>
      <w:r w:rsidR="001A633E" w:rsidRPr="00481BA6">
        <w:t xml:space="preserve"> in </w:t>
      </w:r>
      <w:r w:rsidR="006964EA" w:rsidRPr="004E1118">
        <w:t xml:space="preserve">section </w:t>
      </w:r>
      <w:r w:rsidR="003173AF">
        <w:t>10</w:t>
      </w:r>
      <w:r w:rsidRPr="004E1118">
        <w:t>.</w:t>
      </w:r>
    </w:p>
    <w:p w14:paraId="25041412" w14:textId="77777777" w:rsidR="00023DD5" w:rsidRPr="00481BA6" w:rsidRDefault="008F0AD1">
      <w:pPr>
        <w:pStyle w:val="ITTBody"/>
      </w:pPr>
      <w:r w:rsidRPr="00481BA6">
        <w:t xml:space="preserve">If NICE considers any question or request for clarification to be of material significance, both the question and the response will be communicated, in a suitably anonymous form to all </w:t>
      </w:r>
      <w:r w:rsidR="00296648" w:rsidRPr="00481BA6">
        <w:t>Supplier</w:t>
      </w:r>
      <w:r w:rsidR="000B01E8" w:rsidRPr="00481BA6">
        <w:t>s</w:t>
      </w:r>
      <w:r w:rsidR="00023DD5" w:rsidRPr="00481BA6">
        <w:t>.</w:t>
      </w:r>
    </w:p>
    <w:p w14:paraId="2882C2D1" w14:textId="22635524" w:rsidR="00A83EA5" w:rsidRPr="00481BA6" w:rsidRDefault="008F0AD1">
      <w:pPr>
        <w:pStyle w:val="ITTBody"/>
      </w:pPr>
      <w:r w:rsidRPr="00481BA6">
        <w:lastRenderedPageBreak/>
        <w:t xml:space="preserve">All responses received and any communication from </w:t>
      </w:r>
      <w:r w:rsidR="00296648" w:rsidRPr="00481BA6">
        <w:t>Supplier</w:t>
      </w:r>
      <w:r w:rsidR="000B01E8" w:rsidRPr="00481BA6">
        <w:t>s</w:t>
      </w:r>
      <w:r w:rsidRPr="00481BA6">
        <w:t xml:space="preserve"> will be treated in confidence but will be </w:t>
      </w:r>
      <w:r w:rsidRPr="004E1118">
        <w:t xml:space="preserve">subject </w:t>
      </w:r>
      <w:r w:rsidR="006964EA" w:rsidRPr="004E1118">
        <w:t>to paragraph</w:t>
      </w:r>
      <w:bookmarkStart w:id="43" w:name="_Toc268272708"/>
      <w:bookmarkStart w:id="44" w:name="_Toc268686442"/>
      <w:r w:rsidR="006964EA" w:rsidRPr="004E1118">
        <w:t xml:space="preserve"> </w:t>
      </w:r>
      <w:r w:rsidR="00F71F88">
        <w:t>8</w:t>
      </w:r>
      <w:r w:rsidR="006964EA" w:rsidRPr="004E1118">
        <w:t>.5</w:t>
      </w:r>
      <w:r w:rsidR="00BD0C06" w:rsidRPr="004E1118">
        <w:t>.</w:t>
      </w:r>
    </w:p>
    <w:p w14:paraId="6D6E247C" w14:textId="77777777" w:rsidR="00F87AAC" w:rsidRDefault="00F87AAC">
      <w:pPr>
        <w:pStyle w:val="ITTHeading1"/>
      </w:pPr>
      <w:bookmarkStart w:id="45" w:name="_Toc495066378"/>
      <w:bookmarkStart w:id="46" w:name="_Toc297644413"/>
      <w:r>
        <w:t>Terms and Conditions queries</w:t>
      </w:r>
      <w:bookmarkEnd w:id="45"/>
    </w:p>
    <w:p w14:paraId="357A91B9" w14:textId="77777777" w:rsidR="00F87AAC" w:rsidRDefault="00F87AAC" w:rsidP="00FC4CC9">
      <w:pPr>
        <w:pStyle w:val="ITTBody"/>
      </w:pPr>
      <w:r>
        <w:t>Open procedure does not allow for negotiation of any terms of contract post contract award.</w:t>
      </w:r>
    </w:p>
    <w:p w14:paraId="3A35369B" w14:textId="09416B25" w:rsidR="00F87AAC" w:rsidRDefault="00F87AAC" w:rsidP="00FC4CC9">
      <w:pPr>
        <w:pStyle w:val="ITTBody"/>
      </w:pPr>
      <w:r>
        <w:t xml:space="preserve">Bidders must follow the process below </w:t>
      </w:r>
      <w:proofErr w:type="gramStart"/>
      <w:r>
        <w:t>in regards to</w:t>
      </w:r>
      <w:proofErr w:type="gramEnd"/>
      <w:r>
        <w:t xml:space="preserve"> any queries, clarifications or considerations regarding the terms and conditions of contract.</w:t>
      </w:r>
    </w:p>
    <w:p w14:paraId="267CAE54" w14:textId="77777777" w:rsidR="00F87AAC" w:rsidRPr="00136B05" w:rsidRDefault="00F87AAC" w:rsidP="00136B05">
      <w:pPr>
        <w:pStyle w:val="ITTBodyLevel2"/>
      </w:pPr>
      <w:r w:rsidRPr="00136B05">
        <w:t xml:space="preserve">Bidders may ask clarification questions regarding the terms and conditions of contract using the process described in section 9 above for clarification on understanding terms only. </w:t>
      </w:r>
    </w:p>
    <w:p w14:paraId="18389413" w14:textId="77777777" w:rsidR="00F87AAC" w:rsidRDefault="00F87AAC" w:rsidP="00136B05">
      <w:pPr>
        <w:pStyle w:val="ITTBodyLevel2"/>
      </w:pPr>
      <w:r>
        <w:t>Bidders must not request changes to terms and conditions of contract using the process described in 9 above.</w:t>
      </w:r>
    </w:p>
    <w:p w14:paraId="4D956249" w14:textId="587E4F02" w:rsidR="00F87AAC" w:rsidRDefault="00F87AAC" w:rsidP="00136B05">
      <w:pPr>
        <w:pStyle w:val="ITTBodyLevel2"/>
      </w:pPr>
      <w:r>
        <w:t>Bidders are required to complete the form “Terms and Conditions Queries” and return this with the bid.</w:t>
      </w:r>
    </w:p>
    <w:p w14:paraId="76E86C00" w14:textId="77777777" w:rsidR="00F87AAC" w:rsidRDefault="00F87AAC" w:rsidP="00136B05">
      <w:pPr>
        <w:pStyle w:val="ITTBodyLevel2"/>
      </w:pPr>
      <w:r>
        <w:t>Bidders must acknowledge and understand that</w:t>
      </w:r>
    </w:p>
    <w:p w14:paraId="4D8421E7" w14:textId="2DB81A66" w:rsidR="00F87AAC" w:rsidRPr="00FC4CC9" w:rsidRDefault="00F87AAC" w:rsidP="00136B05">
      <w:pPr>
        <w:pStyle w:val="ITTBodyLevel3"/>
      </w:pPr>
      <w:r w:rsidRPr="00FC4CC9">
        <w:t>many supplier</w:t>
      </w:r>
      <w:r w:rsidR="00C75EFA">
        <w:t>s</w:t>
      </w:r>
      <w:r w:rsidRPr="00FC4CC9">
        <w:t xml:space="preserve"> may be bidding for this contract</w:t>
      </w:r>
    </w:p>
    <w:p w14:paraId="611575F4" w14:textId="790CDD19" w:rsidR="00F87AAC" w:rsidRPr="00886CC8" w:rsidRDefault="00BA343D" w:rsidP="00136B05">
      <w:pPr>
        <w:pStyle w:val="ITTBodyLevel3"/>
      </w:pPr>
      <w:r>
        <w:t>t</w:t>
      </w:r>
      <w:r w:rsidR="00F87AAC" w:rsidRPr="00FC4CC9">
        <w:t>he terms and conditions of contract are framework terms and must be standard terms for all suppliers awarded to the framework</w:t>
      </w:r>
    </w:p>
    <w:p w14:paraId="3928D85B" w14:textId="77777777" w:rsidR="00F87AAC" w:rsidRDefault="00F87AAC" w:rsidP="00136B05">
      <w:pPr>
        <w:pStyle w:val="ITTBodyLevel2"/>
      </w:pPr>
      <w:r>
        <w:t>NICE will assess all bidders Terms and Conditions queries. NICE will:</w:t>
      </w:r>
    </w:p>
    <w:p w14:paraId="19193635" w14:textId="4E02E945" w:rsidR="00F87AAC" w:rsidRDefault="00BA343D" w:rsidP="00136B05">
      <w:pPr>
        <w:pStyle w:val="ITTBodyLevel3"/>
      </w:pPr>
      <w:r>
        <w:t>i</w:t>
      </w:r>
      <w:r w:rsidR="00F87AAC">
        <w:t>nform bidders th</w:t>
      </w:r>
      <w:r>
        <w:t>at</w:t>
      </w:r>
      <w:r w:rsidR="00F87AAC">
        <w:t xml:space="preserve"> no changes will be made to the Terms and Conditions; or</w:t>
      </w:r>
    </w:p>
    <w:p w14:paraId="0F5B0615" w14:textId="489579BB" w:rsidR="00F87AAC" w:rsidRDefault="00F87AAC" w:rsidP="00136B05">
      <w:pPr>
        <w:pStyle w:val="ITTBodyLevel3"/>
      </w:pPr>
      <w:r>
        <w:t>make any changes it sees fit to the Terms and Conditions (at the sole discretion of NICE) and send these to all bidders.</w:t>
      </w:r>
    </w:p>
    <w:p w14:paraId="4EFBA5B7" w14:textId="13DF00A3" w:rsidR="00F87AAC" w:rsidRDefault="00F87AAC" w:rsidP="00136B05">
      <w:pPr>
        <w:pStyle w:val="ITTBodyLevel2"/>
      </w:pPr>
      <w:r>
        <w:t>On receipt of any amended Terms and Conditions subject to 10.2.5, bidder</w:t>
      </w:r>
      <w:r w:rsidR="00BA343D">
        <w:t xml:space="preserve">s </w:t>
      </w:r>
      <w:r>
        <w:t>will be given a date and time to which they must respond to nice with one of the following:</w:t>
      </w:r>
    </w:p>
    <w:p w14:paraId="0442C2E8" w14:textId="624C800F" w:rsidR="00F87AAC" w:rsidRDefault="00F87AAC" w:rsidP="00136B05">
      <w:pPr>
        <w:pStyle w:val="ITTBodyLevel3"/>
      </w:pPr>
      <w:r>
        <w:t>We agree to the Terms and Conditions</w:t>
      </w:r>
    </w:p>
    <w:p w14:paraId="27AE3C50" w14:textId="2BD9A5BA" w:rsidR="00F87AAC" w:rsidRPr="00481BA6" w:rsidRDefault="00F87AAC" w:rsidP="00136B05">
      <w:pPr>
        <w:pStyle w:val="ITTBodyLevel3"/>
      </w:pPr>
      <w:r>
        <w:t>We do not agree with the Terms and Conditions and withdraw our bid.</w:t>
      </w:r>
    </w:p>
    <w:p w14:paraId="3B78A252" w14:textId="77777777" w:rsidR="008F0AD1" w:rsidRPr="00481BA6" w:rsidRDefault="008F0AD1" w:rsidP="00886CC8">
      <w:pPr>
        <w:pStyle w:val="ITTHeading1"/>
      </w:pPr>
      <w:bookmarkStart w:id="47" w:name="_Toc495066379"/>
      <w:r w:rsidRPr="00481BA6">
        <w:t>NICE’s Named Point of Contact</w:t>
      </w:r>
      <w:bookmarkEnd w:id="43"/>
      <w:bookmarkEnd w:id="44"/>
      <w:bookmarkEnd w:id="46"/>
      <w:bookmarkEnd w:id="47"/>
    </w:p>
    <w:p w14:paraId="1DF7E7D4" w14:textId="77777777" w:rsidR="008F0AD1" w:rsidRPr="00481BA6" w:rsidRDefault="008F0AD1" w:rsidP="00FC4CC9">
      <w:pPr>
        <w:pStyle w:val="ITTBody"/>
      </w:pPr>
      <w:r w:rsidRPr="00481BA6">
        <w:t>NICE’s named point of contact for this procurement is:</w:t>
      </w:r>
    </w:p>
    <w:p w14:paraId="6F73AC99" w14:textId="77777777" w:rsidR="004642F1" w:rsidRPr="00647EDE" w:rsidRDefault="008F0AD1" w:rsidP="004E1118">
      <w:pPr>
        <w:ind w:left="1134"/>
        <w:rPr>
          <w:rFonts w:ascii="Arial" w:hAnsi="Arial" w:cs="Arial"/>
          <w:b/>
          <w:lang w:val="en-GB"/>
        </w:rPr>
      </w:pPr>
      <w:r w:rsidRPr="00647EDE">
        <w:rPr>
          <w:rFonts w:ascii="Arial" w:hAnsi="Arial" w:cs="Arial"/>
          <w:b/>
          <w:lang w:val="en-GB"/>
        </w:rPr>
        <w:t>Irene Walker</w:t>
      </w:r>
    </w:p>
    <w:p w14:paraId="29A51890" w14:textId="5F2A2548" w:rsidR="004642F1" w:rsidRDefault="004642F1" w:rsidP="00647EDE">
      <w:pPr>
        <w:ind w:left="113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Procurement Manager</w:t>
      </w:r>
      <w:r w:rsidR="008F0AD1">
        <w:br/>
      </w:r>
      <w:r w:rsidR="008F0AD1" w:rsidRPr="004E1118">
        <w:rPr>
          <w:rFonts w:ascii="Arial" w:hAnsi="Arial" w:cs="Arial"/>
          <w:lang w:val="en-GB"/>
        </w:rPr>
        <w:t xml:space="preserve">National Institute for Health and </w:t>
      </w:r>
      <w:r w:rsidR="003A039D" w:rsidRPr="004E1118">
        <w:rPr>
          <w:rFonts w:ascii="Arial" w:hAnsi="Arial" w:cs="Arial"/>
          <w:lang w:val="en-GB"/>
        </w:rPr>
        <w:t>C</w:t>
      </w:r>
      <w:r w:rsidR="003A039D">
        <w:rPr>
          <w:rFonts w:ascii="Arial" w:hAnsi="Arial" w:cs="Arial"/>
          <w:lang w:val="en-GB"/>
        </w:rPr>
        <w:t>are</w:t>
      </w:r>
      <w:r w:rsidR="003A039D" w:rsidRPr="004E1118">
        <w:rPr>
          <w:rFonts w:ascii="Arial" w:hAnsi="Arial" w:cs="Arial"/>
          <w:lang w:val="en-GB"/>
        </w:rPr>
        <w:t xml:space="preserve"> </w:t>
      </w:r>
      <w:r w:rsidR="008F0AD1" w:rsidRPr="004E1118">
        <w:rPr>
          <w:rFonts w:ascii="Arial" w:hAnsi="Arial" w:cs="Arial"/>
          <w:lang w:val="en-GB"/>
        </w:rPr>
        <w:t>Excellence</w:t>
      </w:r>
      <w:r w:rsidR="004E1118">
        <w:br/>
      </w:r>
      <w:r w:rsidR="00805641" w:rsidRPr="004E1118">
        <w:rPr>
          <w:rFonts w:ascii="Arial" w:hAnsi="Arial" w:cs="Arial"/>
          <w:lang w:val="en-GB"/>
        </w:rPr>
        <w:t xml:space="preserve">Email: </w:t>
      </w:r>
      <w:hyperlink r:id="rId17" w:history="1">
        <w:r w:rsidR="00805641" w:rsidRPr="004E1118">
          <w:rPr>
            <w:rStyle w:val="Hyperlink"/>
            <w:rFonts w:ascii="Arial" w:hAnsi="Arial" w:cs="Arial"/>
            <w:lang w:val="en-GB"/>
          </w:rPr>
          <w:t>irene.walker@nice.org.uk</w:t>
        </w:r>
      </w:hyperlink>
      <w:r w:rsidR="00805641" w:rsidRPr="004E1118">
        <w:rPr>
          <w:rFonts w:ascii="Arial" w:hAnsi="Arial" w:cs="Arial"/>
          <w:lang w:val="en-GB"/>
        </w:rPr>
        <w:t xml:space="preserve"> </w:t>
      </w:r>
      <w:r w:rsidR="008F0AD1" w:rsidRPr="004E1118">
        <w:rPr>
          <w:rFonts w:ascii="Arial" w:hAnsi="Arial" w:cs="Arial"/>
          <w:lang w:val="en-GB"/>
        </w:rPr>
        <w:t xml:space="preserve"> </w:t>
      </w:r>
    </w:p>
    <w:p w14:paraId="03D5174F" w14:textId="6B85BFC3" w:rsidR="008F0AD1" w:rsidRPr="00481BA6" w:rsidRDefault="00296648" w:rsidP="00886CC8">
      <w:pPr>
        <w:pStyle w:val="ITTHeading1"/>
      </w:pPr>
      <w:bookmarkStart w:id="48" w:name="_Toc268272709"/>
      <w:bookmarkStart w:id="49" w:name="_Toc268686443"/>
      <w:bookmarkStart w:id="50" w:name="_Toc297644414"/>
      <w:bookmarkStart w:id="51" w:name="_Toc495066380"/>
      <w:r w:rsidRPr="00481BA6">
        <w:t>Supplier</w:t>
      </w:r>
      <w:r w:rsidR="000B01E8" w:rsidRPr="00481BA6">
        <w:t>s</w:t>
      </w:r>
      <w:r w:rsidR="008F0AD1" w:rsidRPr="00481BA6">
        <w:t xml:space="preserve"> Named Point of Contact</w:t>
      </w:r>
      <w:bookmarkEnd w:id="48"/>
      <w:bookmarkEnd w:id="49"/>
      <w:bookmarkEnd w:id="50"/>
      <w:bookmarkEnd w:id="51"/>
    </w:p>
    <w:p w14:paraId="20EBD5E4" w14:textId="77777777" w:rsidR="00A83EA5" w:rsidRPr="00481BA6" w:rsidRDefault="00296648" w:rsidP="00FC4CC9">
      <w:pPr>
        <w:pStyle w:val="ITTBody"/>
      </w:pPr>
      <w:r w:rsidRPr="00481BA6">
        <w:t>Supplier</w:t>
      </w:r>
      <w:r w:rsidR="000B01E8" w:rsidRPr="00481BA6">
        <w:t>s</w:t>
      </w:r>
      <w:r w:rsidR="008F0AD1" w:rsidRPr="00481BA6">
        <w:t xml:space="preserve"> are asked to include a single point of contact in their organisation.  NICE will not be responsible for contacting the </w:t>
      </w:r>
      <w:r w:rsidRPr="00481BA6">
        <w:t>Supplier</w:t>
      </w:r>
      <w:r w:rsidR="008F0AD1" w:rsidRPr="00481BA6">
        <w:t xml:space="preserve"> through any route other than the nominated contact.  The </w:t>
      </w:r>
      <w:r w:rsidRPr="00481BA6">
        <w:t>Supplier</w:t>
      </w:r>
      <w:r w:rsidR="008F0AD1" w:rsidRPr="00481BA6">
        <w:t xml:space="preserve"> must therefore undertake to notify any changes relating to the contact promptly.</w:t>
      </w:r>
    </w:p>
    <w:p w14:paraId="12795B68" w14:textId="77777777" w:rsidR="008F0AD1" w:rsidRPr="00481BA6" w:rsidRDefault="008F0AD1" w:rsidP="00886CC8">
      <w:pPr>
        <w:pStyle w:val="ITTHeading1"/>
      </w:pPr>
      <w:bookmarkStart w:id="52" w:name="_Toc268272711"/>
      <w:bookmarkStart w:id="53" w:name="_Toc268686445"/>
      <w:bookmarkStart w:id="54" w:name="_Toc297644416"/>
      <w:bookmarkStart w:id="55" w:name="_Toc495066381"/>
      <w:r w:rsidRPr="00481BA6">
        <w:t>Additional Information</w:t>
      </w:r>
      <w:bookmarkEnd w:id="52"/>
      <w:bookmarkEnd w:id="53"/>
      <w:bookmarkEnd w:id="54"/>
      <w:bookmarkEnd w:id="55"/>
    </w:p>
    <w:p w14:paraId="54B45482" w14:textId="77777777" w:rsidR="00603AD8" w:rsidRPr="00481BA6" w:rsidRDefault="008F0AD1" w:rsidP="00FC4CC9">
      <w:pPr>
        <w:pStyle w:val="ITTBody"/>
      </w:pPr>
      <w:r w:rsidRPr="00481BA6">
        <w:t xml:space="preserve">NICE expressly reserves the right to require a </w:t>
      </w:r>
      <w:r w:rsidR="00296648" w:rsidRPr="00481BA6">
        <w:t>Supplier</w:t>
      </w:r>
      <w:r w:rsidRPr="00481BA6">
        <w:t xml:space="preserve"> to provide additional information supplementing or clarifying any of the information provided in response to the requests set out in th</w:t>
      </w:r>
      <w:r w:rsidR="0063618F" w:rsidRPr="00481BA6">
        <w:t>e final</w:t>
      </w:r>
      <w:r w:rsidRPr="00481BA6">
        <w:t xml:space="preserve"> ITT. NICE may seek independent financial and market advice to validate information declared, or to assist in the evaluation.  </w:t>
      </w:r>
    </w:p>
    <w:p w14:paraId="251AF41E" w14:textId="77777777" w:rsidR="008F0AD1" w:rsidRPr="00481BA6" w:rsidRDefault="008F0AD1" w:rsidP="00886CC8">
      <w:pPr>
        <w:pStyle w:val="ITTHeading1"/>
      </w:pPr>
      <w:bookmarkStart w:id="56" w:name="_Toc268272712"/>
      <w:bookmarkStart w:id="57" w:name="_Toc268686446"/>
      <w:bookmarkStart w:id="58" w:name="_Toc297644417"/>
      <w:bookmarkStart w:id="59" w:name="_Toc495066382"/>
      <w:r w:rsidRPr="00481BA6">
        <w:t>Freedom of Information</w:t>
      </w:r>
      <w:bookmarkEnd w:id="56"/>
      <w:bookmarkEnd w:id="57"/>
      <w:bookmarkEnd w:id="58"/>
      <w:bookmarkEnd w:id="59"/>
      <w:r w:rsidRPr="00481BA6">
        <w:t xml:space="preserve"> </w:t>
      </w:r>
    </w:p>
    <w:p w14:paraId="1613E42A" w14:textId="77777777" w:rsidR="008F0AD1" w:rsidRPr="00481BA6" w:rsidRDefault="008F0AD1" w:rsidP="00FC4CC9">
      <w:pPr>
        <w:pStyle w:val="ITTBody"/>
      </w:pPr>
      <w:r w:rsidRPr="00481BA6">
        <w:t>In accordance with the obligations and duties placed upon public authorities by the Freedo</w:t>
      </w:r>
      <w:r w:rsidR="00452CDF" w:rsidRPr="00481BA6">
        <w:t xml:space="preserve">m of Information Act 2000 (“the </w:t>
      </w:r>
      <w:proofErr w:type="spellStart"/>
      <w:r w:rsidR="00452CDF" w:rsidRPr="00481BA6">
        <w:t>FoIA</w:t>
      </w:r>
      <w:proofErr w:type="spellEnd"/>
      <w:r w:rsidR="00452CDF" w:rsidRPr="00481BA6">
        <w:t>”</w:t>
      </w:r>
      <w:r w:rsidRPr="00481BA6">
        <w:t xml:space="preserve">), all information submitted to NICE may be disclosed in response to a request made pursuant to the </w:t>
      </w:r>
      <w:proofErr w:type="spellStart"/>
      <w:r w:rsidRPr="00481BA6">
        <w:t>FoIA</w:t>
      </w:r>
      <w:proofErr w:type="spellEnd"/>
      <w:r w:rsidRPr="00481BA6">
        <w:t xml:space="preserve">.  </w:t>
      </w:r>
    </w:p>
    <w:p w14:paraId="1424DAC1" w14:textId="77777777" w:rsidR="008F0AD1" w:rsidRPr="00481BA6" w:rsidRDefault="008F0AD1" w:rsidP="00886CC8">
      <w:pPr>
        <w:pStyle w:val="ITTBody"/>
      </w:pPr>
      <w:r w:rsidRPr="00481BA6">
        <w:t>In respect of any information submitted by a Potential Supplier that it considers to be commercially sensitive the Potential Supplier should:</w:t>
      </w:r>
    </w:p>
    <w:p w14:paraId="64E8DA21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>
        <w:t xml:space="preserve">clearly identify such information as commercially </w:t>
      </w:r>
      <w:proofErr w:type="gramStart"/>
      <w:r>
        <w:t>sensitive;</w:t>
      </w:r>
      <w:proofErr w:type="gramEnd"/>
    </w:p>
    <w:p w14:paraId="540510C9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 w:rsidRPr="00481BA6">
        <w:t>explain the potential implications of disclosure of such information; and</w:t>
      </w:r>
    </w:p>
    <w:p w14:paraId="6161BEF7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>
        <w:t xml:space="preserve">provide an estimate of the </w:t>
      </w:r>
      <w:proofErr w:type="gramStart"/>
      <w:r>
        <w:t>period of time</w:t>
      </w:r>
      <w:proofErr w:type="gramEnd"/>
      <w:r>
        <w:t xml:space="preserve"> during which the Potential Supplier believes that such information will remain commercially sensitive.</w:t>
      </w:r>
    </w:p>
    <w:p w14:paraId="7DE802A9" w14:textId="71136C61" w:rsidR="008F0AD1" w:rsidRPr="00481BA6" w:rsidRDefault="008F0AD1" w:rsidP="00FC4CC9">
      <w:pPr>
        <w:pStyle w:val="ITTBody"/>
      </w:pPr>
      <w:r w:rsidRPr="00481BA6">
        <w:t xml:space="preserve">Please submit responses to </w:t>
      </w:r>
      <w:r w:rsidR="00296648" w:rsidRPr="001C4710">
        <w:t>1</w:t>
      </w:r>
      <w:r w:rsidR="00AF4993" w:rsidRPr="001C4710">
        <w:t>3</w:t>
      </w:r>
      <w:r w:rsidR="00F71F88" w:rsidRPr="001C4710">
        <w:t>.2</w:t>
      </w:r>
      <w:r w:rsidR="006964EA" w:rsidRPr="00481BA6">
        <w:t xml:space="preserve"> as an Annex</w:t>
      </w:r>
      <w:r w:rsidRPr="00481BA6">
        <w:t xml:space="preserve"> with the completed tender offer.</w:t>
      </w:r>
    </w:p>
    <w:p w14:paraId="48BB140A" w14:textId="77777777" w:rsidR="008F0AD1" w:rsidRPr="00481BA6" w:rsidRDefault="008F0AD1" w:rsidP="00886CC8">
      <w:pPr>
        <w:pStyle w:val="ITTBody"/>
      </w:pPr>
      <w:r w:rsidRPr="00481BA6">
        <w:t xml:space="preserve">Where a Potential Supplier identifies information as commercially sensitive, NICE will endeavour to maintain confidentiality. </w:t>
      </w:r>
      <w:r w:rsidR="00296648" w:rsidRPr="00481BA6">
        <w:t>Supplier</w:t>
      </w:r>
      <w:r w:rsidR="000B01E8" w:rsidRPr="00481BA6">
        <w:t>s</w:t>
      </w:r>
      <w:r w:rsidRPr="00481BA6">
        <w:t xml:space="preserve"> should note, however, that, even where information is identified as commercially sensitive, NICE might be required to disclose such information in accordance </w:t>
      </w:r>
      <w:r w:rsidRPr="00481BA6">
        <w:lastRenderedPageBreak/>
        <w:t xml:space="preserve">with the </w:t>
      </w:r>
      <w:proofErr w:type="spellStart"/>
      <w:r w:rsidRPr="00481BA6">
        <w:t>FoIA</w:t>
      </w:r>
      <w:proofErr w:type="spellEnd"/>
      <w:r w:rsidRPr="00481BA6">
        <w:t>. Accordingly, NICE cannot guarantee that any information marked ‘commercially sensitive’ will not be disclosed.</w:t>
      </w:r>
    </w:p>
    <w:p w14:paraId="4BFCAD35" w14:textId="77777777" w:rsidR="008F0AD1" w:rsidRPr="00481BA6" w:rsidRDefault="008F0AD1" w:rsidP="00886CC8">
      <w:pPr>
        <w:pStyle w:val="ITTHeading1"/>
      </w:pPr>
      <w:bookmarkStart w:id="60" w:name="_Toc297644418"/>
      <w:bookmarkStart w:id="61" w:name="_Toc495066383"/>
      <w:r w:rsidRPr="00886CC8">
        <w:t>Procurement</w:t>
      </w:r>
      <w:r w:rsidRPr="00481BA6">
        <w:t xml:space="preserve"> Transparency</w:t>
      </w:r>
      <w:bookmarkEnd w:id="60"/>
      <w:bookmarkEnd w:id="61"/>
    </w:p>
    <w:p w14:paraId="378DA179" w14:textId="0BB6F573" w:rsidR="00586FBC" w:rsidRPr="00481BA6" w:rsidRDefault="00452CDF" w:rsidP="00FC4CC9">
      <w:pPr>
        <w:pStyle w:val="ITTBody"/>
      </w:pPr>
      <w:proofErr w:type="gramStart"/>
      <w:r w:rsidRPr="00481BA6">
        <w:t>In light of</w:t>
      </w:r>
      <w:proofErr w:type="gramEnd"/>
      <w:r w:rsidRPr="00481BA6">
        <w:t xml:space="preserve"> the </w:t>
      </w:r>
      <w:r w:rsidR="008F0AD1" w:rsidRPr="00481BA6">
        <w:t xml:space="preserve">need for greater transparency, </w:t>
      </w:r>
      <w:r w:rsidR="00296648" w:rsidRPr="00481BA6">
        <w:t>Supplier</w:t>
      </w:r>
      <w:r w:rsidR="000B01E8" w:rsidRPr="00481BA6">
        <w:t>s</w:t>
      </w:r>
      <w:r w:rsidR="008F0AD1" w:rsidRPr="00481BA6">
        <w:t xml:space="preserve"> and those organisations looking to bid for public sector contracts should be aware that if they are awarded a contract for this work, the resulting contract between the supplier and NICE will be published in its entirety. </w:t>
      </w:r>
    </w:p>
    <w:p w14:paraId="4F7862EB" w14:textId="24E672BB" w:rsidR="008F0AD1" w:rsidRPr="00481BA6" w:rsidRDefault="008F0AD1" w:rsidP="00886CC8">
      <w:pPr>
        <w:pStyle w:val="ITTBody"/>
      </w:pPr>
      <w:r>
        <w:t xml:space="preserve">In some circumstances, limited redactions will be made to some contracts before they are published </w:t>
      </w:r>
      <w:proofErr w:type="gramStart"/>
      <w:r>
        <w:t>in order to</w:t>
      </w:r>
      <w:proofErr w:type="gramEnd"/>
      <w:r>
        <w:t xml:space="preserve"> comply with existing law and for the protection of national security. </w:t>
      </w:r>
      <w:r w:rsidR="00296648">
        <w:t>Supplier</w:t>
      </w:r>
      <w:r w:rsidR="000B01E8">
        <w:t>s</w:t>
      </w:r>
      <w:r>
        <w:t xml:space="preserve"> are asked to make any sections of their tender that they regard as Commercial in Confidence or subject to the </w:t>
      </w:r>
      <w:r w:rsidR="5C4C407E">
        <w:t>non-disclosure</w:t>
      </w:r>
      <w:r>
        <w:t xml:space="preserve"> clauses of the FOIA or DPA clear within the submission documents. Please note that the total value (bottom line) of the agreement is required to be published under current </w:t>
      </w:r>
      <w:r w:rsidR="00E57A60">
        <w:t>Public Contracts Regulations 2015</w:t>
      </w:r>
      <w:r>
        <w:t xml:space="preserve"> and the UK governments Transparency Agenda. Please do not hesitate to contact us if you require clarity upon this point.</w:t>
      </w:r>
    </w:p>
    <w:p w14:paraId="5877A18B" w14:textId="77777777" w:rsidR="008F0AD1" w:rsidRPr="00481BA6" w:rsidRDefault="008F0AD1" w:rsidP="00886CC8">
      <w:pPr>
        <w:pStyle w:val="ITTBody"/>
      </w:pPr>
      <w:r w:rsidRPr="00481BA6">
        <w:t xml:space="preserve">Please complete </w:t>
      </w:r>
      <w:r w:rsidR="006964EA" w:rsidRPr="00481BA6">
        <w:t>Annex 4 - Redaction Requests</w:t>
      </w:r>
      <w:r w:rsidR="001A633E" w:rsidRPr="00481BA6">
        <w:t xml:space="preserve"> of the ITT</w:t>
      </w:r>
      <w:r w:rsidRPr="00481BA6">
        <w:t>, to notify NICE of any sections of the tender you regard as Commercial in Confidence.</w:t>
      </w:r>
    </w:p>
    <w:p w14:paraId="007D38FA" w14:textId="77777777" w:rsidR="008F0AD1" w:rsidRPr="00481BA6" w:rsidRDefault="00776430">
      <w:pPr>
        <w:pStyle w:val="ITTHeading1"/>
      </w:pPr>
      <w:bookmarkStart w:id="62" w:name="_Toc290891498"/>
      <w:bookmarkStart w:id="63" w:name="_Toc290891770"/>
      <w:bookmarkStart w:id="64" w:name="_Toc297644419"/>
      <w:bookmarkStart w:id="65" w:name="_Toc495066384"/>
      <w:bookmarkStart w:id="66" w:name="_Toc268272710"/>
      <w:bookmarkStart w:id="67" w:name="_Toc268686444"/>
      <w:r w:rsidRPr="00481BA6">
        <w:t xml:space="preserve">Tender </w:t>
      </w:r>
      <w:r w:rsidR="008F0AD1" w:rsidRPr="00481BA6">
        <w:t>Evaluation and Selection Criteria</w:t>
      </w:r>
      <w:bookmarkEnd w:id="62"/>
      <w:bookmarkEnd w:id="63"/>
      <w:bookmarkEnd w:id="64"/>
      <w:bookmarkEnd w:id="65"/>
    </w:p>
    <w:p w14:paraId="5EFF7C60" w14:textId="77777777" w:rsidR="008F0AD1" w:rsidRPr="00481BA6" w:rsidRDefault="008F0AD1">
      <w:pPr>
        <w:pStyle w:val="ITTheading2"/>
      </w:pPr>
      <w:bookmarkStart w:id="68" w:name="_Toc297644420"/>
      <w:bookmarkStart w:id="69" w:name="_Toc495066385"/>
      <w:r w:rsidRPr="00886CC8">
        <w:t>Evaluation</w:t>
      </w:r>
      <w:bookmarkEnd w:id="68"/>
      <w:bookmarkEnd w:id="69"/>
    </w:p>
    <w:p w14:paraId="0A535981" w14:textId="4BE70D70" w:rsidR="008F0AD1" w:rsidRPr="00481BA6" w:rsidRDefault="008F0AD1" w:rsidP="00136B05">
      <w:pPr>
        <w:pStyle w:val="ITTBodyLevel2"/>
      </w:pPr>
      <w:r w:rsidRPr="00481BA6">
        <w:t>NICE will review all tenders to ensure they are fully compliant with the</w:t>
      </w:r>
      <w:r w:rsidR="001A633E" w:rsidRPr="00481BA6">
        <w:t>se</w:t>
      </w:r>
      <w:r w:rsidRPr="00481BA6">
        <w:t xml:space="preserve"> </w:t>
      </w:r>
      <w:r w:rsidR="00586FBC" w:rsidRPr="00481BA6">
        <w:t>instructions</w:t>
      </w:r>
      <w:r w:rsidRPr="00481BA6">
        <w:t>. Any no</w:t>
      </w:r>
      <w:r w:rsidR="002407F5" w:rsidRPr="00481BA6">
        <w:t xml:space="preserve">n-compliant bid may be </w:t>
      </w:r>
      <w:r w:rsidR="002407F5" w:rsidRPr="008F32D6">
        <w:t xml:space="preserve">rejected (see </w:t>
      </w:r>
      <w:r w:rsidR="008F32D6" w:rsidRPr="008F32D6">
        <w:t>7</w:t>
      </w:r>
      <w:r w:rsidR="006964EA" w:rsidRPr="008F32D6">
        <w:t>.14).</w:t>
      </w:r>
    </w:p>
    <w:p w14:paraId="3A9D54A6" w14:textId="77777777" w:rsidR="00B66F91" w:rsidRPr="00481BA6" w:rsidRDefault="00B66F91" w:rsidP="00136B05">
      <w:pPr>
        <w:pStyle w:val="ITTBodyLevel2"/>
      </w:pPr>
      <w:r w:rsidRPr="00481BA6">
        <w:t>The underlying principle of ITT evaluation will be based on the Most Economically Advantageous Tender that meets NICE’s requirements.</w:t>
      </w:r>
    </w:p>
    <w:p w14:paraId="40C53348" w14:textId="77777777" w:rsidR="009D5DF9" w:rsidRPr="00481BA6" w:rsidRDefault="00B66F91" w:rsidP="00136B05">
      <w:pPr>
        <w:pStyle w:val="ITTBodyLevel2"/>
      </w:pPr>
      <w:r w:rsidRPr="00481BA6">
        <w:t xml:space="preserve">The Evaluation Methodology set out in this section will be used to evaluate the </w:t>
      </w:r>
      <w:r w:rsidR="00296648" w:rsidRPr="00481BA6">
        <w:t>Supplier</w:t>
      </w:r>
      <w:r w:rsidRPr="00481BA6">
        <w:t>s’ submission</w:t>
      </w:r>
      <w:r w:rsidR="001A633E" w:rsidRPr="00481BA6">
        <w:t>/offer</w:t>
      </w:r>
      <w:r w:rsidRPr="00481BA6">
        <w:t xml:space="preserve"> </w:t>
      </w:r>
      <w:r w:rsidR="001A633E" w:rsidRPr="00481BA6">
        <w:t>to</w:t>
      </w:r>
      <w:r w:rsidRPr="00481BA6">
        <w:t xml:space="preserve"> th</w:t>
      </w:r>
      <w:r w:rsidR="009C694B" w:rsidRPr="00481BA6">
        <w:t>is</w:t>
      </w:r>
      <w:r w:rsidR="001A633E" w:rsidRPr="00481BA6">
        <w:t xml:space="preserve"> </w:t>
      </w:r>
      <w:r w:rsidRPr="00481BA6">
        <w:t xml:space="preserve">Invitation to Tender (ITT). </w:t>
      </w:r>
    </w:p>
    <w:p w14:paraId="684D15DD" w14:textId="25666731" w:rsidR="009D5DF9" w:rsidRDefault="00B66F91" w:rsidP="00136B05">
      <w:pPr>
        <w:pStyle w:val="ITTBodyLevel2"/>
      </w:pPr>
      <w:r w:rsidRPr="00481BA6">
        <w:t xml:space="preserve">Bidders should note that cost is a factor in this procurement and represents </w:t>
      </w:r>
      <w:r w:rsidR="00647EDE">
        <w:t>20</w:t>
      </w:r>
      <w:r w:rsidRPr="00481BA6">
        <w:t>% of the overall score.</w:t>
      </w:r>
    </w:p>
    <w:p w14:paraId="167FAF63" w14:textId="77777777" w:rsidR="00D97D71" w:rsidRDefault="00D97D71" w:rsidP="00136B05">
      <w:pPr>
        <w:pStyle w:val="ITTBodyLevel2"/>
      </w:pPr>
      <w:r>
        <w:t>The tender submission will be evaluated in the following order: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9"/>
        <w:gridCol w:w="3969"/>
        <w:gridCol w:w="2369"/>
      </w:tblGrid>
      <w:tr w:rsidR="0060434D" w14:paraId="2602DA98" w14:textId="77777777" w:rsidTr="00EF4333">
        <w:trPr>
          <w:jc w:val="center"/>
        </w:trPr>
        <w:tc>
          <w:tcPr>
            <w:tcW w:w="1355" w:type="dxa"/>
          </w:tcPr>
          <w:p w14:paraId="21A5EDB7" w14:textId="366016BF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70" w:name="_Toc468718647"/>
            <w:bookmarkStart w:id="71" w:name="_Toc468794679"/>
            <w:bookmarkStart w:id="72" w:name="_Toc297644421"/>
            <w:r w:rsidRPr="00EF4333">
              <w:rPr>
                <w:b/>
                <w:sz w:val="28"/>
                <w:szCs w:val="28"/>
              </w:rPr>
              <w:t>Stage 1</w:t>
            </w:r>
            <w:bookmarkEnd w:id="70"/>
            <w:bookmarkEnd w:id="71"/>
          </w:p>
        </w:tc>
        <w:tc>
          <w:tcPr>
            <w:tcW w:w="3969" w:type="dxa"/>
          </w:tcPr>
          <w:p w14:paraId="759D52CE" w14:textId="5A5464C9" w:rsidR="0060434D" w:rsidRP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  <w:rPr>
                <w:b/>
              </w:rPr>
            </w:pPr>
            <w:bookmarkStart w:id="73" w:name="_Toc468718648"/>
            <w:bookmarkStart w:id="74" w:name="_Toc468794680"/>
            <w:r w:rsidRPr="0060434D">
              <w:t>05_</w:t>
            </w:r>
            <w:r w:rsidR="002D1866">
              <w:t>EAG</w:t>
            </w:r>
            <w:r w:rsidRPr="0060434D">
              <w:t>_Mandatory and Discretionary Exclusions Response Document</w:t>
            </w:r>
            <w:bookmarkEnd w:id="73"/>
            <w:bookmarkEnd w:id="74"/>
          </w:p>
        </w:tc>
        <w:tc>
          <w:tcPr>
            <w:tcW w:w="2369" w:type="dxa"/>
          </w:tcPr>
          <w:p w14:paraId="50C83DA0" w14:textId="16E7190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75" w:name="_Toc468718649"/>
            <w:bookmarkStart w:id="76" w:name="_Toc468794681"/>
            <w:r w:rsidRPr="00EF4333">
              <w:rPr>
                <w:b/>
                <w:sz w:val="28"/>
                <w:szCs w:val="28"/>
              </w:rPr>
              <w:t>Pass / Fail</w:t>
            </w:r>
            <w:bookmarkEnd w:id="75"/>
            <w:bookmarkEnd w:id="76"/>
          </w:p>
          <w:p w14:paraId="2F7E940F" w14:textId="33286CC9" w:rsidR="0060434D" w:rsidRPr="00EF4333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</w:pPr>
            <w:r w:rsidRPr="00EF4333">
              <w:t>(if Pass, bidder will go to stage 2)</w:t>
            </w:r>
          </w:p>
        </w:tc>
      </w:tr>
      <w:tr w:rsidR="0060434D" w14:paraId="3E5259EA" w14:textId="77777777" w:rsidTr="00EF4333">
        <w:trPr>
          <w:jc w:val="center"/>
        </w:trPr>
        <w:tc>
          <w:tcPr>
            <w:tcW w:w="1355" w:type="dxa"/>
          </w:tcPr>
          <w:p w14:paraId="70C7B29A" w14:textId="0632ADF5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77" w:name="_Toc468718650"/>
            <w:bookmarkStart w:id="78" w:name="_Toc468794682"/>
            <w:r w:rsidRPr="00EF4333">
              <w:rPr>
                <w:b/>
                <w:sz w:val="28"/>
                <w:szCs w:val="28"/>
              </w:rPr>
              <w:t>Stage 2</w:t>
            </w:r>
            <w:bookmarkEnd w:id="77"/>
            <w:bookmarkEnd w:id="78"/>
          </w:p>
        </w:tc>
        <w:tc>
          <w:tcPr>
            <w:tcW w:w="3969" w:type="dxa"/>
          </w:tcPr>
          <w:p w14:paraId="381BBD53" w14:textId="19B2BECC" w:rsidR="0060434D" w:rsidRPr="00EF4333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79" w:name="_Toc468718651"/>
            <w:bookmarkStart w:id="80" w:name="_Toc468794683"/>
            <w:r w:rsidRPr="00EF4333">
              <w:t>04_</w:t>
            </w:r>
            <w:r w:rsidR="002D1866">
              <w:t>EAG</w:t>
            </w:r>
            <w:r w:rsidRPr="00EF4333">
              <w:t>_SVQ Response Document</w:t>
            </w:r>
            <w:bookmarkEnd w:id="79"/>
            <w:bookmarkEnd w:id="80"/>
            <w:r w:rsidR="00B8012C">
              <w:t xml:space="preserve"> including Social Value</w:t>
            </w:r>
          </w:p>
        </w:tc>
        <w:tc>
          <w:tcPr>
            <w:tcW w:w="2369" w:type="dxa"/>
          </w:tcPr>
          <w:p w14:paraId="24E4EEB3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81" w:name="_Toc468718652"/>
            <w:bookmarkStart w:id="82" w:name="_Toc468794684"/>
            <w:r w:rsidRPr="00EF4333">
              <w:rPr>
                <w:b/>
                <w:sz w:val="28"/>
                <w:szCs w:val="28"/>
              </w:rPr>
              <w:t>Pass / Fail</w:t>
            </w:r>
            <w:bookmarkEnd w:id="81"/>
            <w:bookmarkEnd w:id="82"/>
          </w:p>
          <w:p w14:paraId="1B3AEAE7" w14:textId="10292CDF" w:rsidR="0060434D" w:rsidRPr="0060434D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  <w:rPr>
                <w:b/>
              </w:rPr>
            </w:pPr>
            <w:bookmarkStart w:id="83" w:name="_Toc468718653"/>
            <w:bookmarkStart w:id="84" w:name="_Toc468794685"/>
            <w:r w:rsidRPr="00EF4333">
              <w:lastRenderedPageBreak/>
              <w:t>(if Pass, bidder will go to stage 3)</w:t>
            </w:r>
            <w:bookmarkEnd w:id="83"/>
            <w:bookmarkEnd w:id="84"/>
          </w:p>
        </w:tc>
      </w:tr>
      <w:tr w:rsidR="0060434D" w14:paraId="1CD0A7BB" w14:textId="77777777" w:rsidTr="00EF4333">
        <w:trPr>
          <w:jc w:val="center"/>
        </w:trPr>
        <w:tc>
          <w:tcPr>
            <w:tcW w:w="1355" w:type="dxa"/>
          </w:tcPr>
          <w:p w14:paraId="78E13841" w14:textId="4B4BF934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85" w:name="_Toc468718654"/>
            <w:bookmarkStart w:id="86" w:name="_Toc468794686"/>
            <w:r w:rsidRPr="00EF4333">
              <w:rPr>
                <w:b/>
                <w:sz w:val="28"/>
                <w:szCs w:val="28"/>
              </w:rPr>
              <w:lastRenderedPageBreak/>
              <w:t>Stage 3</w:t>
            </w:r>
            <w:bookmarkEnd w:id="85"/>
            <w:bookmarkEnd w:id="86"/>
          </w:p>
        </w:tc>
        <w:tc>
          <w:tcPr>
            <w:tcW w:w="3969" w:type="dxa"/>
          </w:tcPr>
          <w:p w14:paraId="73381284" w14:textId="09DE44A2" w:rsidR="0060434D" w:rsidRPr="00EF4333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87" w:name="_Toc468718655"/>
            <w:bookmarkStart w:id="88" w:name="_Toc468794687"/>
            <w:r w:rsidRPr="00EF4333">
              <w:t>03_</w:t>
            </w:r>
            <w:r w:rsidR="002D1866">
              <w:t>EAG</w:t>
            </w:r>
            <w:r w:rsidRPr="00EF4333">
              <w:t>_Bidders Response Document to ITT</w:t>
            </w:r>
            <w:bookmarkEnd w:id="87"/>
            <w:bookmarkEnd w:id="88"/>
          </w:p>
        </w:tc>
        <w:tc>
          <w:tcPr>
            <w:tcW w:w="2369" w:type="dxa"/>
          </w:tcPr>
          <w:p w14:paraId="6F8B62CB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89" w:name="_Toc468718656"/>
            <w:bookmarkStart w:id="90" w:name="_Toc468794688"/>
            <w:r w:rsidRPr="00EF4333">
              <w:rPr>
                <w:b/>
                <w:sz w:val="28"/>
                <w:szCs w:val="28"/>
              </w:rPr>
              <w:t>Evaluation</w:t>
            </w:r>
            <w:bookmarkEnd w:id="89"/>
            <w:bookmarkEnd w:id="90"/>
            <w:r w:rsidRPr="00EF4333">
              <w:rPr>
                <w:b/>
                <w:sz w:val="28"/>
                <w:szCs w:val="28"/>
              </w:rPr>
              <w:t xml:space="preserve"> </w:t>
            </w:r>
          </w:p>
          <w:p w14:paraId="492B4A5D" w14:textId="2F724B22" w:rsid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1" w:name="_Toc468718657"/>
            <w:bookmarkStart w:id="92" w:name="_Toc468794689"/>
            <w:r w:rsidRPr="00EF4333">
              <w:t>as described in 1</w:t>
            </w:r>
            <w:r w:rsidR="00AF4993">
              <w:t>5</w:t>
            </w:r>
            <w:r w:rsidRPr="00EF4333">
              <w:t>.1, 1</w:t>
            </w:r>
            <w:r w:rsidR="00AF4993">
              <w:t>5</w:t>
            </w:r>
            <w:r w:rsidRPr="00EF4333">
              <w:t>.2 and 1</w:t>
            </w:r>
            <w:r w:rsidR="00AF4993">
              <w:t>5</w:t>
            </w:r>
            <w:r w:rsidRPr="00EF4333">
              <w:t>.3</w:t>
            </w:r>
            <w:bookmarkEnd w:id="91"/>
            <w:bookmarkEnd w:id="92"/>
          </w:p>
        </w:tc>
      </w:tr>
      <w:tr w:rsidR="0060434D" w14:paraId="4CD58187" w14:textId="77777777" w:rsidTr="00EF4333">
        <w:trPr>
          <w:jc w:val="center"/>
        </w:trPr>
        <w:tc>
          <w:tcPr>
            <w:tcW w:w="1355" w:type="dxa"/>
          </w:tcPr>
          <w:p w14:paraId="07120D24" w14:textId="3CF6C41B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93" w:name="_Toc468718658"/>
            <w:bookmarkStart w:id="94" w:name="_Toc468794690"/>
            <w:r w:rsidRPr="00EF4333">
              <w:rPr>
                <w:b/>
                <w:sz w:val="28"/>
                <w:szCs w:val="28"/>
              </w:rPr>
              <w:t>Stage 4</w:t>
            </w:r>
            <w:bookmarkEnd w:id="93"/>
            <w:bookmarkEnd w:id="94"/>
          </w:p>
        </w:tc>
        <w:tc>
          <w:tcPr>
            <w:tcW w:w="3969" w:type="dxa"/>
          </w:tcPr>
          <w:p w14:paraId="5A8EC0FE" w14:textId="32EFF74F" w:rsidR="0060434D" w:rsidRPr="00EF4333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5" w:name="_Toc468794691"/>
            <w:r w:rsidRPr="00EF4333">
              <w:t>Supplier interview (if required)</w:t>
            </w:r>
            <w:bookmarkEnd w:id="95"/>
          </w:p>
        </w:tc>
        <w:tc>
          <w:tcPr>
            <w:tcW w:w="2369" w:type="dxa"/>
          </w:tcPr>
          <w:p w14:paraId="05F38968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96" w:name="_Toc468718660"/>
            <w:bookmarkStart w:id="97" w:name="_Toc468794692"/>
            <w:r w:rsidRPr="00EF4333">
              <w:rPr>
                <w:b/>
                <w:sz w:val="28"/>
                <w:szCs w:val="28"/>
              </w:rPr>
              <w:t>Evaluation</w:t>
            </w:r>
            <w:bookmarkEnd w:id="96"/>
            <w:bookmarkEnd w:id="97"/>
            <w:r w:rsidRPr="00EF4333">
              <w:rPr>
                <w:b/>
                <w:sz w:val="28"/>
                <w:szCs w:val="28"/>
              </w:rPr>
              <w:t xml:space="preserve"> </w:t>
            </w:r>
          </w:p>
          <w:p w14:paraId="318EC2D7" w14:textId="0978A85A" w:rsid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8" w:name="_Toc468718661"/>
            <w:bookmarkStart w:id="99" w:name="_Toc468794693"/>
            <w:r w:rsidRPr="00EF4333">
              <w:t>as described 1</w:t>
            </w:r>
            <w:r w:rsidR="00AF4993">
              <w:t>5</w:t>
            </w:r>
            <w:r w:rsidRPr="00EF4333">
              <w:t>.4</w:t>
            </w:r>
            <w:bookmarkEnd w:id="98"/>
            <w:bookmarkEnd w:id="99"/>
          </w:p>
        </w:tc>
      </w:tr>
    </w:tbl>
    <w:p w14:paraId="3AEF66D2" w14:textId="53D46885" w:rsidR="0060434D" w:rsidRDefault="0060434D" w:rsidP="00886CC8">
      <w:pPr>
        <w:pStyle w:val="ITTheading2"/>
        <w:numPr>
          <w:ilvl w:val="0"/>
          <w:numId w:val="0"/>
        </w:numPr>
        <w:ind w:left="1163"/>
      </w:pPr>
    </w:p>
    <w:p w14:paraId="6B62F179" w14:textId="2CF0F65F" w:rsidR="008F0AD1" w:rsidRPr="00481BA6" w:rsidRDefault="008F0AD1">
      <w:pPr>
        <w:pStyle w:val="ITTheading2"/>
      </w:pPr>
      <w:bookmarkStart w:id="100" w:name="_Toc495066386"/>
      <w:r w:rsidRPr="00481BA6">
        <w:t>Cost Evaluation</w:t>
      </w:r>
      <w:bookmarkEnd w:id="72"/>
      <w:bookmarkEnd w:id="100"/>
    </w:p>
    <w:p w14:paraId="4DD6A3B2" w14:textId="77777777" w:rsidR="008F0AD1" w:rsidRPr="00481BA6" w:rsidRDefault="008F0AD1" w:rsidP="00136B05">
      <w:pPr>
        <w:pStyle w:val="ITTBodyLevel2"/>
      </w:pPr>
      <w:r w:rsidRPr="00481BA6">
        <w:t>The cost will be evaluated using the following formula:</w:t>
      </w:r>
    </w:p>
    <w:p w14:paraId="3E52BD81" w14:textId="2E99F311" w:rsidR="008F0AD1" w:rsidRPr="00B003E3" w:rsidRDefault="008F0AD1" w:rsidP="008F32D6">
      <w:pPr>
        <w:ind w:left="1134"/>
        <w:rPr>
          <w:rFonts w:ascii="Arial" w:hAnsi="Arial" w:cs="Arial"/>
          <w:b/>
          <w:sz w:val="24"/>
          <w:szCs w:val="24"/>
          <w:lang w:val="en-GB"/>
        </w:rPr>
      </w:pP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Lowest Price / </w:t>
      </w:r>
      <w:r w:rsidR="00296648" w:rsidRPr="00B003E3">
        <w:rPr>
          <w:rFonts w:ascii="Arial" w:hAnsi="Arial" w:cs="Arial"/>
          <w:b/>
          <w:sz w:val="24"/>
          <w:szCs w:val="24"/>
          <w:lang w:val="en-GB"/>
        </w:rPr>
        <w:t>Supplier</w:t>
      </w:r>
      <w:r w:rsidR="000B01E8" w:rsidRPr="00B003E3">
        <w:rPr>
          <w:rFonts w:ascii="Arial" w:hAnsi="Arial" w:cs="Arial"/>
          <w:b/>
          <w:sz w:val="24"/>
          <w:szCs w:val="24"/>
          <w:lang w:val="en-GB"/>
        </w:rPr>
        <w:t>s</w:t>
      </w: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 Price X </w:t>
      </w:r>
      <w:r w:rsidR="007B04D1" w:rsidRPr="00B003E3">
        <w:rPr>
          <w:rFonts w:ascii="Arial" w:hAnsi="Arial" w:cs="Arial"/>
          <w:b/>
          <w:sz w:val="24"/>
          <w:szCs w:val="24"/>
          <w:lang w:val="en-GB"/>
        </w:rPr>
        <w:t>20</w:t>
      </w: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 (the weighting)</w:t>
      </w:r>
    </w:p>
    <w:p w14:paraId="3C9DC7FC" w14:textId="7A6E11B2" w:rsidR="009A7A00" w:rsidRDefault="009A7A00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 xml:space="preserve">Lot 1 will take a snapshot of </w:t>
      </w:r>
      <w:r w:rsidR="00457A3C" w:rsidRPr="446CDD73">
        <w:rPr>
          <w:rFonts w:ascii="Arial" w:hAnsi="Arial" w:cs="Arial"/>
          <w:lang w:val="en-GB"/>
        </w:rPr>
        <w:t xml:space="preserve">the </w:t>
      </w:r>
      <w:r w:rsidR="00DA21CA" w:rsidRPr="446CDD73">
        <w:rPr>
          <w:rFonts w:ascii="Arial" w:hAnsi="Arial" w:cs="Arial"/>
          <w:lang w:val="en-GB"/>
        </w:rPr>
        <w:t xml:space="preserve">total </w:t>
      </w:r>
      <w:r w:rsidR="00457A3C" w:rsidRPr="446CDD73">
        <w:rPr>
          <w:rFonts w:ascii="Arial" w:hAnsi="Arial" w:cs="Arial"/>
          <w:lang w:val="en-GB"/>
        </w:rPr>
        <w:t xml:space="preserve">sum of </w:t>
      </w:r>
      <w:r w:rsidR="00072495" w:rsidRPr="446CDD73">
        <w:rPr>
          <w:rFonts w:ascii="Arial" w:hAnsi="Arial" w:cs="Arial"/>
          <w:lang w:val="en-GB"/>
        </w:rPr>
        <w:t>all module</w:t>
      </w:r>
      <w:r w:rsidR="002267F3" w:rsidRPr="446CDD73">
        <w:rPr>
          <w:rFonts w:ascii="Arial" w:hAnsi="Arial" w:cs="Arial"/>
          <w:lang w:val="en-GB"/>
        </w:rPr>
        <w:t>s</w:t>
      </w:r>
      <w:r w:rsidR="00072495" w:rsidRPr="446CDD73">
        <w:rPr>
          <w:rFonts w:ascii="Arial" w:hAnsi="Arial" w:cs="Arial"/>
          <w:lang w:val="en-GB"/>
        </w:rPr>
        <w:t xml:space="preserve"> </w:t>
      </w:r>
      <w:r w:rsidR="002267F3" w:rsidRPr="446CDD73">
        <w:rPr>
          <w:rFonts w:ascii="Arial" w:hAnsi="Arial" w:cs="Arial"/>
          <w:lang w:val="en-GB"/>
        </w:rPr>
        <w:t xml:space="preserve">total </w:t>
      </w:r>
      <w:r w:rsidR="00072495" w:rsidRPr="446CDD73">
        <w:rPr>
          <w:rFonts w:ascii="Arial" w:hAnsi="Arial" w:cs="Arial"/>
          <w:lang w:val="en-GB"/>
        </w:rPr>
        <w:t>cost</w:t>
      </w:r>
      <w:r w:rsidR="0009341B" w:rsidRPr="446CDD73">
        <w:rPr>
          <w:rFonts w:ascii="Arial" w:hAnsi="Arial" w:cs="Arial"/>
          <w:lang w:val="en-GB"/>
        </w:rPr>
        <w:t xml:space="preserve"> per year of the contract including extension</w:t>
      </w:r>
      <w:r w:rsidR="00457A3C" w:rsidRPr="446CDD73">
        <w:rPr>
          <w:rFonts w:ascii="Arial" w:hAnsi="Arial" w:cs="Arial"/>
          <w:lang w:val="en-GB"/>
        </w:rPr>
        <w:t xml:space="preserve"> </w:t>
      </w:r>
      <w:r w:rsidR="002267F3" w:rsidRPr="446CDD73">
        <w:rPr>
          <w:rFonts w:ascii="Arial" w:hAnsi="Arial" w:cs="Arial"/>
          <w:lang w:val="en-GB"/>
        </w:rPr>
        <w:t>(</w:t>
      </w:r>
      <w:r w:rsidR="0009341B" w:rsidRPr="446CDD73">
        <w:rPr>
          <w:rFonts w:ascii="Arial" w:hAnsi="Arial" w:cs="Arial"/>
          <w:lang w:val="en-GB"/>
        </w:rPr>
        <w:t xml:space="preserve">e.g. </w:t>
      </w:r>
      <w:r w:rsidR="00457A3C" w:rsidRPr="446CDD73">
        <w:rPr>
          <w:rFonts w:ascii="Arial" w:hAnsi="Arial" w:cs="Arial"/>
          <w:lang w:val="en-GB"/>
        </w:rPr>
        <w:t xml:space="preserve">y1 x 9 months, y2 </w:t>
      </w:r>
      <w:r w:rsidR="00F46DE3" w:rsidRPr="446CDD73">
        <w:rPr>
          <w:rFonts w:ascii="Arial" w:hAnsi="Arial" w:cs="Arial"/>
          <w:lang w:val="en-GB"/>
        </w:rPr>
        <w:t xml:space="preserve">x 12months, </w:t>
      </w:r>
      <w:proofErr w:type="spellStart"/>
      <w:r w:rsidR="00F46DE3" w:rsidRPr="446CDD73">
        <w:rPr>
          <w:rFonts w:ascii="Arial" w:hAnsi="Arial" w:cs="Arial"/>
          <w:lang w:val="en-GB"/>
        </w:rPr>
        <w:t>ext</w:t>
      </w:r>
      <w:proofErr w:type="spellEnd"/>
      <w:r w:rsidR="00F46DE3" w:rsidRPr="446CDD73">
        <w:rPr>
          <w:rFonts w:ascii="Arial" w:hAnsi="Arial" w:cs="Arial"/>
          <w:lang w:val="en-GB"/>
        </w:rPr>
        <w:t xml:space="preserve"> opt y3 x 12</w:t>
      </w:r>
      <w:r w:rsidR="00614EC9" w:rsidRPr="446CDD73">
        <w:rPr>
          <w:rFonts w:ascii="Arial" w:hAnsi="Arial" w:cs="Arial"/>
          <w:lang w:val="en-GB"/>
        </w:rPr>
        <w:t xml:space="preserve"> months, </w:t>
      </w:r>
      <w:proofErr w:type="spellStart"/>
      <w:r w:rsidR="00614EC9" w:rsidRPr="446CDD73">
        <w:rPr>
          <w:rFonts w:ascii="Arial" w:hAnsi="Arial" w:cs="Arial"/>
          <w:lang w:val="en-GB"/>
        </w:rPr>
        <w:t>ext</w:t>
      </w:r>
      <w:proofErr w:type="spellEnd"/>
      <w:r w:rsidR="00614EC9" w:rsidRPr="446CDD73">
        <w:rPr>
          <w:rFonts w:ascii="Arial" w:hAnsi="Arial" w:cs="Arial"/>
          <w:lang w:val="en-GB"/>
        </w:rPr>
        <w:t xml:space="preserve"> opt y4 x 12 months</w:t>
      </w:r>
      <w:r w:rsidR="002267F3" w:rsidRPr="446CDD73">
        <w:rPr>
          <w:rFonts w:ascii="Arial" w:hAnsi="Arial" w:cs="Arial"/>
          <w:lang w:val="en-GB"/>
        </w:rPr>
        <w:t>)</w:t>
      </w:r>
      <w:r w:rsidR="00614EC9" w:rsidRPr="446CDD73">
        <w:rPr>
          <w:rFonts w:ascii="Arial" w:hAnsi="Arial" w:cs="Arial"/>
          <w:lang w:val="en-GB"/>
        </w:rPr>
        <w:t>. The total sum will then be applie</w:t>
      </w:r>
      <w:r w:rsidR="00204B59" w:rsidRPr="446CDD73">
        <w:rPr>
          <w:rFonts w:ascii="Arial" w:hAnsi="Arial" w:cs="Arial"/>
          <w:lang w:val="en-GB"/>
        </w:rPr>
        <w:t>d</w:t>
      </w:r>
      <w:r w:rsidR="00614EC9" w:rsidRPr="446CDD73">
        <w:rPr>
          <w:rFonts w:ascii="Arial" w:hAnsi="Arial" w:cs="Arial"/>
          <w:lang w:val="en-GB"/>
        </w:rPr>
        <w:t xml:space="preserve"> to the formula above.</w:t>
      </w:r>
    </w:p>
    <w:p w14:paraId="1193A5E7" w14:textId="0B99E0CF" w:rsidR="00614EC9" w:rsidRDefault="00614EC9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 xml:space="preserve">Lot </w:t>
      </w:r>
      <w:r w:rsidR="00996F3C" w:rsidRPr="446CDD73">
        <w:rPr>
          <w:rFonts w:ascii="Arial" w:hAnsi="Arial" w:cs="Arial"/>
          <w:lang w:val="en-GB"/>
        </w:rPr>
        <w:t xml:space="preserve">2 &amp; Lot 3. A total sum of all </w:t>
      </w:r>
      <w:r w:rsidR="002267F3" w:rsidRPr="446CDD73">
        <w:rPr>
          <w:rFonts w:ascii="Arial" w:hAnsi="Arial" w:cs="Arial"/>
          <w:lang w:val="en-GB"/>
        </w:rPr>
        <w:t>scenarios</w:t>
      </w:r>
      <w:r w:rsidR="00996F3C" w:rsidRPr="446CDD73">
        <w:rPr>
          <w:rFonts w:ascii="Arial" w:hAnsi="Arial" w:cs="Arial"/>
          <w:lang w:val="en-GB"/>
        </w:rPr>
        <w:t xml:space="preserve"> per lot </w:t>
      </w:r>
      <w:r w:rsidR="00B003E3" w:rsidRPr="446CDD73">
        <w:rPr>
          <w:rFonts w:ascii="Arial" w:hAnsi="Arial" w:cs="Arial"/>
          <w:lang w:val="en-GB"/>
        </w:rPr>
        <w:t>which will be applied to the formula above.</w:t>
      </w:r>
    </w:p>
    <w:p w14:paraId="3832F8CC" w14:textId="0DA2168A" w:rsidR="00B003E3" w:rsidRDefault="00B003E3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>Lot 4 – the above formula applied to the retainer costs for all years including extensions.</w:t>
      </w:r>
    </w:p>
    <w:p w14:paraId="073CCF8A" w14:textId="77777777" w:rsidR="008F0AD1" w:rsidRPr="00481BA6" w:rsidRDefault="008F0AD1" w:rsidP="00886CC8">
      <w:pPr>
        <w:pStyle w:val="ITTheading2"/>
      </w:pPr>
      <w:bookmarkStart w:id="101" w:name="_Toc297644422"/>
      <w:bookmarkStart w:id="102" w:name="_Toc495066387"/>
      <w:r w:rsidRPr="00481BA6">
        <w:t>Criteria and Scoring Guide</w:t>
      </w:r>
      <w:bookmarkEnd w:id="101"/>
      <w:bookmarkEnd w:id="102"/>
    </w:p>
    <w:p w14:paraId="42F29429" w14:textId="5BEAEBEF" w:rsidR="008F0AD1" w:rsidRPr="00481BA6" w:rsidRDefault="002D1866" w:rsidP="00136B05">
      <w:pPr>
        <w:pStyle w:val="ITTBodyLevel2"/>
      </w:pPr>
      <w:r>
        <w:t>Each</w:t>
      </w:r>
      <w:r w:rsidR="008F0AD1" w:rsidRPr="00481BA6">
        <w:t xml:space="preserve"> evaluat</w:t>
      </w:r>
      <w:r w:rsidR="00EF4245">
        <w:t>ion team</w:t>
      </w:r>
      <w:r w:rsidR="008F0AD1" w:rsidRPr="00481BA6">
        <w:t xml:space="preserve"> </w:t>
      </w:r>
      <w:r w:rsidR="00EF4245">
        <w:t>(per Lot)</w:t>
      </w:r>
      <w:r w:rsidR="008F0AD1" w:rsidRPr="00481BA6">
        <w:t xml:space="preserve"> will evaluate </w:t>
      </w:r>
      <w:r w:rsidR="00726035">
        <w:t>e</w:t>
      </w:r>
      <w:r>
        <w:t>ach</w:t>
      </w:r>
      <w:r w:rsidR="008F0AD1" w:rsidRPr="00481BA6">
        <w:t xml:space="preserve"> tender submitted and </w:t>
      </w:r>
      <w:r w:rsidR="00EF4245">
        <w:t>collectively agree a score per criteria using</w:t>
      </w:r>
      <w:r w:rsidR="008F0AD1" w:rsidRPr="00481BA6">
        <w:t xml:space="preserve"> the follow</w:t>
      </w:r>
      <w:r w:rsidR="005A024B" w:rsidRPr="00481BA6">
        <w:t xml:space="preserve">ing </w:t>
      </w:r>
      <w:r w:rsidR="002650E0">
        <w:t>score</w:t>
      </w:r>
      <w:r w:rsidR="000E6CB8">
        <w:t xml:space="preserve"> guide</w:t>
      </w:r>
      <w:r w:rsidR="00030AAF">
        <w:t xml:space="preserve"> below</w:t>
      </w:r>
      <w:r w:rsidR="008F0AD1" w:rsidRPr="00481BA6"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4394"/>
      </w:tblGrid>
      <w:tr w:rsidR="00EF6D8B" w:rsidRPr="00481BA6" w14:paraId="61CE2181" w14:textId="77777777" w:rsidTr="00EF6D8B">
        <w:trPr>
          <w:jc w:val="center"/>
        </w:trPr>
        <w:tc>
          <w:tcPr>
            <w:tcW w:w="993" w:type="dxa"/>
          </w:tcPr>
          <w:p w14:paraId="6F2AB71E" w14:textId="77777777" w:rsidR="00EF6D8B" w:rsidRPr="00481BA6" w:rsidRDefault="00EF6D8B" w:rsidP="009C111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Score</w:t>
            </w:r>
          </w:p>
        </w:tc>
        <w:tc>
          <w:tcPr>
            <w:tcW w:w="4394" w:type="dxa"/>
          </w:tcPr>
          <w:p w14:paraId="54BFEC03" w14:textId="77777777" w:rsidR="00EF6D8B" w:rsidRPr="00481BA6" w:rsidRDefault="00EF6D8B" w:rsidP="009C111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Guide</w:t>
            </w:r>
          </w:p>
        </w:tc>
      </w:tr>
      <w:tr w:rsidR="008F0AD1" w:rsidRPr="00481BA6" w14:paraId="741E1AC1" w14:textId="77777777" w:rsidTr="00EF6D8B">
        <w:trPr>
          <w:jc w:val="center"/>
        </w:trPr>
        <w:tc>
          <w:tcPr>
            <w:tcW w:w="993" w:type="dxa"/>
          </w:tcPr>
          <w:p w14:paraId="3BE839B7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-</w:t>
            </w:r>
            <w:r w:rsidR="004836CB" w:rsidRPr="00481BA6">
              <w:t>5</w:t>
            </w:r>
            <w:r w:rsidRPr="00481BA6">
              <w:t xml:space="preserve">            </w:t>
            </w:r>
          </w:p>
        </w:tc>
        <w:tc>
          <w:tcPr>
            <w:tcW w:w="4394" w:type="dxa"/>
          </w:tcPr>
          <w:p w14:paraId="56FAF1E1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omitted</w:t>
            </w:r>
          </w:p>
        </w:tc>
      </w:tr>
      <w:tr w:rsidR="008F0AD1" w:rsidRPr="00481BA6" w14:paraId="1E725A06" w14:textId="77777777" w:rsidTr="00EF6D8B">
        <w:trPr>
          <w:jc w:val="center"/>
        </w:trPr>
        <w:tc>
          <w:tcPr>
            <w:tcW w:w="993" w:type="dxa"/>
          </w:tcPr>
          <w:p w14:paraId="41F54C09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0</w:t>
            </w:r>
            <w:r w:rsidR="008F0AD1" w:rsidRPr="00481BA6">
              <w:t xml:space="preserve">  </w:t>
            </w:r>
          </w:p>
        </w:tc>
        <w:tc>
          <w:tcPr>
            <w:tcW w:w="4394" w:type="dxa"/>
          </w:tcPr>
          <w:p w14:paraId="7A72BABA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mentioned but not explai</w:t>
            </w:r>
            <w:r w:rsidRPr="00481BA6">
              <w:t>ned</w:t>
            </w:r>
          </w:p>
        </w:tc>
      </w:tr>
      <w:tr w:rsidR="008F0AD1" w:rsidRPr="00481BA6" w14:paraId="2C8BA7F9" w14:textId="77777777" w:rsidTr="00EF6D8B">
        <w:trPr>
          <w:jc w:val="center"/>
        </w:trPr>
        <w:tc>
          <w:tcPr>
            <w:tcW w:w="993" w:type="dxa"/>
          </w:tcPr>
          <w:p w14:paraId="23F453C0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1</w:t>
            </w:r>
          </w:p>
        </w:tc>
        <w:tc>
          <w:tcPr>
            <w:tcW w:w="4394" w:type="dxa"/>
          </w:tcPr>
          <w:p w14:paraId="6F3DAFBC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 xml:space="preserve"> Not acceptable</w:t>
            </w:r>
          </w:p>
        </w:tc>
      </w:tr>
      <w:tr w:rsidR="008F0AD1" w:rsidRPr="00481BA6" w14:paraId="1BB00353" w14:textId="77777777" w:rsidTr="00EF6D8B">
        <w:trPr>
          <w:jc w:val="center"/>
        </w:trPr>
        <w:tc>
          <w:tcPr>
            <w:tcW w:w="993" w:type="dxa"/>
          </w:tcPr>
          <w:p w14:paraId="04B7CBDC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2</w:t>
            </w:r>
          </w:p>
        </w:tc>
        <w:tc>
          <w:tcPr>
            <w:tcW w:w="4394" w:type="dxa"/>
          </w:tcPr>
          <w:p w14:paraId="1A146694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possibly acceptable</w:t>
            </w:r>
          </w:p>
        </w:tc>
      </w:tr>
      <w:tr w:rsidR="008F0AD1" w:rsidRPr="00481BA6" w14:paraId="5F834E27" w14:textId="77777777" w:rsidTr="00EF6D8B">
        <w:trPr>
          <w:jc w:val="center"/>
        </w:trPr>
        <w:tc>
          <w:tcPr>
            <w:tcW w:w="993" w:type="dxa"/>
          </w:tcPr>
          <w:p w14:paraId="4A7C4C89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3</w:t>
            </w:r>
            <w:r w:rsidR="008F0AD1" w:rsidRPr="00481BA6">
              <w:t xml:space="preserve">      </w:t>
            </w:r>
          </w:p>
        </w:tc>
        <w:tc>
          <w:tcPr>
            <w:tcW w:w="4394" w:type="dxa"/>
          </w:tcPr>
          <w:p w14:paraId="1D910541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acceptable</w:t>
            </w:r>
          </w:p>
        </w:tc>
      </w:tr>
      <w:tr w:rsidR="008F0AD1" w:rsidRPr="00481BA6" w14:paraId="5F52EEB1" w14:textId="77777777" w:rsidTr="00EF6D8B">
        <w:trPr>
          <w:jc w:val="center"/>
        </w:trPr>
        <w:tc>
          <w:tcPr>
            <w:tcW w:w="993" w:type="dxa"/>
          </w:tcPr>
          <w:p w14:paraId="4B5A0935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4</w:t>
            </w:r>
            <w:r w:rsidR="008F0AD1" w:rsidRPr="00481BA6">
              <w:t xml:space="preserve">      </w:t>
            </w:r>
          </w:p>
        </w:tc>
        <w:tc>
          <w:tcPr>
            <w:tcW w:w="4394" w:type="dxa"/>
          </w:tcPr>
          <w:p w14:paraId="58200454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well made and acceptable</w:t>
            </w:r>
          </w:p>
        </w:tc>
      </w:tr>
      <w:tr w:rsidR="008F0AD1" w:rsidRPr="00481BA6" w14:paraId="3757055C" w14:textId="77777777" w:rsidTr="00EF6D8B">
        <w:trPr>
          <w:jc w:val="center"/>
        </w:trPr>
        <w:tc>
          <w:tcPr>
            <w:tcW w:w="993" w:type="dxa"/>
          </w:tcPr>
          <w:p w14:paraId="0B9BF6E3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5</w:t>
            </w:r>
            <w:r w:rsidR="008F0AD1" w:rsidRPr="00481BA6">
              <w:t xml:space="preserve">  </w:t>
            </w:r>
          </w:p>
        </w:tc>
        <w:tc>
          <w:tcPr>
            <w:tcW w:w="4394" w:type="dxa"/>
          </w:tcPr>
          <w:p w14:paraId="795B1C3B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Exceeds Expectations</w:t>
            </w:r>
            <w:r w:rsidR="004836CB" w:rsidRPr="00481BA6">
              <w:t xml:space="preserve"> / Best</w:t>
            </w:r>
          </w:p>
        </w:tc>
      </w:tr>
    </w:tbl>
    <w:p w14:paraId="4A85F287" w14:textId="77777777" w:rsidR="005A5A82" w:rsidRDefault="005A5A82" w:rsidP="00136B05">
      <w:pPr>
        <w:pStyle w:val="ITTBodyLevel2"/>
        <w:numPr>
          <w:ilvl w:val="0"/>
          <w:numId w:val="0"/>
        </w:numPr>
        <w:ind w:left="1134"/>
      </w:pPr>
    </w:p>
    <w:p w14:paraId="68D342C7" w14:textId="4AA30EA8" w:rsidR="00EF4333" w:rsidRPr="00136B05" w:rsidRDefault="00AF4993" w:rsidP="00886CC8">
      <w:pPr>
        <w:pStyle w:val="ITTheading2"/>
      </w:pPr>
      <w:bookmarkStart w:id="103" w:name="_Toc495066388"/>
      <w:bookmarkStart w:id="104" w:name="_Toc297644423"/>
      <w:bookmarkEnd w:id="66"/>
      <w:bookmarkEnd w:id="67"/>
      <w:r w:rsidRPr="00136B05">
        <w:t xml:space="preserve">Lot </w:t>
      </w:r>
      <w:bookmarkEnd w:id="103"/>
      <w:r w:rsidR="000C2DE9">
        <w:t>Selection Criteria</w:t>
      </w:r>
    </w:p>
    <w:p w14:paraId="1EFA67C0" w14:textId="0196F2A1" w:rsidR="00EF4333" w:rsidRPr="007126F7" w:rsidRDefault="00EF4333" w:rsidP="00136B05">
      <w:pPr>
        <w:pStyle w:val="ITTBodyLevel2"/>
      </w:pPr>
      <w:r w:rsidRPr="00EF4333">
        <w:t>The selection criteria that will be applied to this tender are: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06E538C6" w14:textId="7AB7729B" w:rsidTr="446CDD73">
        <w:trPr>
          <w:tblHeader/>
          <w:jc w:val="center"/>
        </w:trPr>
        <w:tc>
          <w:tcPr>
            <w:tcW w:w="8217" w:type="dxa"/>
            <w:gridSpan w:val="2"/>
          </w:tcPr>
          <w:p w14:paraId="167E508F" w14:textId="59403B59" w:rsidR="001C4710" w:rsidRPr="00481BA6" w:rsidDel="00794B0F" w:rsidRDefault="007B1010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lastRenderedPageBreak/>
              <w:t xml:space="preserve">General </w:t>
            </w:r>
            <w:r w:rsidR="001C4710">
              <w:rPr>
                <w:b/>
              </w:rPr>
              <w:t>Response Document – ALL LOTS</w:t>
            </w:r>
          </w:p>
        </w:tc>
      </w:tr>
      <w:tr w:rsidR="001C4710" w:rsidRPr="00481BA6" w14:paraId="46AE9F8E" w14:textId="30B5F4B7" w:rsidTr="446CDD73">
        <w:trPr>
          <w:tblHeader/>
          <w:jc w:val="center"/>
        </w:trPr>
        <w:tc>
          <w:tcPr>
            <w:tcW w:w="6374" w:type="dxa"/>
          </w:tcPr>
          <w:p w14:paraId="56DDB9D7" w14:textId="77777777" w:rsidR="001C4710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  <w:p w14:paraId="2C774316" w14:textId="1F96B4E8" w:rsidR="001C4710" w:rsidRPr="00FC7ECE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  <w:i/>
              </w:rPr>
            </w:pPr>
            <w:r w:rsidRPr="00FC7ECE">
              <w:rPr>
                <w:b/>
                <w:i/>
                <w:color w:val="365F91" w:themeColor="accent1" w:themeShade="BF"/>
              </w:rPr>
              <w:t>The gener</w:t>
            </w:r>
            <w:r w:rsidR="007B1010">
              <w:rPr>
                <w:b/>
                <w:i/>
                <w:color w:val="365F91" w:themeColor="accent1" w:themeShade="BF"/>
              </w:rPr>
              <w:t>al</w:t>
            </w:r>
            <w:r w:rsidRPr="00FC7ECE">
              <w:rPr>
                <w:b/>
                <w:i/>
                <w:color w:val="365F91" w:themeColor="accent1" w:themeShade="BF"/>
              </w:rPr>
              <w:t xml:space="preserve"> weighting is a weighting that applies to each lot and will be included and added to the evaluation per lot</w:t>
            </w:r>
          </w:p>
        </w:tc>
        <w:tc>
          <w:tcPr>
            <w:tcW w:w="1843" w:type="dxa"/>
          </w:tcPr>
          <w:p w14:paraId="76556FCA" w14:textId="77777777" w:rsidR="001C4710" w:rsidRPr="00481BA6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6A717879" w14:textId="11675140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110F907B" w14:textId="647926F6" w:rsidR="001C4710" w:rsidRPr="004642F1" w:rsidRDefault="00760CC4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Pr="00F7559A">
              <w:rPr>
                <w:rFonts w:ascii="Arial" w:hAnsi="Arial" w:cs="Arial"/>
                <w:b/>
                <w:bCs/>
              </w:rPr>
              <w:t>orking with confidential information</w:t>
            </w:r>
            <w:r>
              <w:rPr>
                <w:rFonts w:ascii="Arial" w:hAnsi="Arial" w:cs="Arial"/>
                <w:b/>
                <w:bCs/>
              </w:rPr>
              <w:t xml:space="preserve"> and managing conflicts of interest</w:t>
            </w:r>
          </w:p>
        </w:tc>
        <w:tc>
          <w:tcPr>
            <w:tcW w:w="1843" w:type="dxa"/>
            <w:vAlign w:val="center"/>
          </w:tcPr>
          <w:p w14:paraId="1D268964" w14:textId="0E0955BD" w:rsidR="001C4710" w:rsidRPr="009C6562" w:rsidRDefault="000621D5" w:rsidP="009C6562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754503">
              <w:rPr>
                <w:b/>
              </w:rPr>
              <w:t>2</w:t>
            </w:r>
            <w:r w:rsidR="001C4710" w:rsidRPr="009C6562">
              <w:rPr>
                <w:b/>
              </w:rPr>
              <w:t>%</w:t>
            </w:r>
          </w:p>
        </w:tc>
      </w:tr>
      <w:tr w:rsidR="00505760" w:rsidRPr="00481BA6" w14:paraId="6E7CDAB4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757F8A09" w14:textId="41934A69" w:rsidR="00505760" w:rsidRPr="004642F1" w:rsidRDefault="00132AD5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>Ability to deliver high quality outputs to agreed timescales and specifications</w:t>
            </w:r>
          </w:p>
        </w:tc>
        <w:tc>
          <w:tcPr>
            <w:tcW w:w="1843" w:type="dxa"/>
            <w:vAlign w:val="center"/>
          </w:tcPr>
          <w:p w14:paraId="38DF6D9C" w14:textId="2E213F0A" w:rsidR="00505760" w:rsidRPr="00754503" w:rsidRDefault="3E9B151C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7</w:t>
            </w:r>
            <w:r w:rsidR="0D3267BC" w:rsidRPr="446CDD73">
              <w:rPr>
                <w:b/>
                <w:bCs/>
              </w:rPr>
              <w:t>%</w:t>
            </w:r>
          </w:p>
        </w:tc>
      </w:tr>
      <w:tr w:rsidR="00505760" w:rsidRPr="00481BA6" w14:paraId="24CD64E1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1CBC7D68" w14:textId="590B6683" w:rsidR="00505760" w:rsidRPr="004642F1" w:rsidRDefault="00BC259F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A8A092">
              <w:rPr>
                <w:rFonts w:ascii="Arial" w:hAnsi="Arial" w:cs="Arial"/>
                <w:b/>
                <w:bCs/>
              </w:rPr>
              <w:t>Demonstrable scientific standing and experience of frequent and regular provision of health technology assessment and/or guideline development advice and support</w:t>
            </w:r>
          </w:p>
        </w:tc>
        <w:tc>
          <w:tcPr>
            <w:tcW w:w="1843" w:type="dxa"/>
            <w:vAlign w:val="center"/>
          </w:tcPr>
          <w:p w14:paraId="0623C1C5" w14:textId="737B1DD4" w:rsidR="00505760" w:rsidRPr="00754503" w:rsidRDefault="5161BAEF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9</w:t>
            </w:r>
            <w:r w:rsidR="13B67A1A" w:rsidRPr="446CDD73">
              <w:rPr>
                <w:b/>
                <w:bCs/>
              </w:rPr>
              <w:t>%</w:t>
            </w:r>
          </w:p>
        </w:tc>
      </w:tr>
      <w:tr w:rsidR="001C4710" w:rsidRPr="00481BA6" w14:paraId="427CC609" w14:textId="2398F02E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73519D41" w14:textId="69BD0CCA" w:rsidR="001C4710" w:rsidRPr="004642F1" w:rsidRDefault="00DC401B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An understanding of and sensitivity to the wider </w:t>
            </w:r>
            <w:r>
              <w:rPr>
                <w:rFonts w:ascii="Arial" w:hAnsi="Arial" w:cs="Arial"/>
                <w:b/>
                <w:bCs/>
              </w:rPr>
              <w:t xml:space="preserve">political and system </w:t>
            </w:r>
            <w:r w:rsidRPr="00F7559A">
              <w:rPr>
                <w:rFonts w:ascii="Arial" w:hAnsi="Arial" w:cs="Arial"/>
                <w:b/>
                <w:bCs/>
              </w:rPr>
              <w:t xml:space="preserve">environment within which NICE and its </w:t>
            </w:r>
            <w:proofErr w:type="spellStart"/>
            <w:r>
              <w:rPr>
                <w:rFonts w:ascii="Arial" w:hAnsi="Arial" w:cs="Arial"/>
                <w:b/>
                <w:bCs/>
              </w:rPr>
              <w:t>p</w:t>
            </w:r>
            <w:r w:rsidRPr="00F7559A">
              <w:rPr>
                <w:rFonts w:ascii="Arial" w:hAnsi="Arial" w:cs="Arial"/>
                <w:b/>
                <w:bCs/>
              </w:rPr>
              <w:t>rogrammes</w:t>
            </w:r>
            <w:proofErr w:type="spellEnd"/>
            <w:r w:rsidRPr="00F7559A">
              <w:rPr>
                <w:rFonts w:ascii="Arial" w:hAnsi="Arial" w:cs="Arial"/>
                <w:b/>
                <w:bCs/>
              </w:rPr>
              <w:t xml:space="preserve"> operate</w:t>
            </w:r>
          </w:p>
        </w:tc>
        <w:tc>
          <w:tcPr>
            <w:tcW w:w="1843" w:type="dxa"/>
            <w:vAlign w:val="center"/>
          </w:tcPr>
          <w:p w14:paraId="1D0ACD90" w14:textId="6EB96A4F" w:rsidR="001C4710" w:rsidRPr="00754503" w:rsidRDefault="54574779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2</w:t>
            </w:r>
            <w:r w:rsidR="5313D870" w:rsidRPr="446CDD73">
              <w:rPr>
                <w:b/>
                <w:bCs/>
              </w:rPr>
              <w:t>%</w:t>
            </w:r>
          </w:p>
        </w:tc>
      </w:tr>
      <w:tr w:rsidR="00DC401B" w:rsidRPr="00481BA6" w14:paraId="1809503F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3BA4A592" w14:textId="762BFB8C" w:rsidR="00DC401B" w:rsidRPr="00F7559A" w:rsidRDefault="00754503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367094CD" w14:textId="30721C7D" w:rsidR="00DC401B" w:rsidRPr="00754503" w:rsidRDefault="00725449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3FD76102" w:rsidRPr="446CDD73">
              <w:rPr>
                <w:b/>
                <w:bCs/>
              </w:rPr>
              <w:t>%</w:t>
            </w:r>
          </w:p>
        </w:tc>
      </w:tr>
    </w:tbl>
    <w:p w14:paraId="5D17127D" w14:textId="77777777" w:rsidR="00EF4333" w:rsidRDefault="00EF4333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3B751EEF" w14:textId="77777777" w:rsidTr="53C4EF07">
        <w:trPr>
          <w:tblHeader/>
          <w:jc w:val="center"/>
        </w:trPr>
        <w:tc>
          <w:tcPr>
            <w:tcW w:w="8217" w:type="dxa"/>
            <w:gridSpan w:val="2"/>
          </w:tcPr>
          <w:p w14:paraId="69E60BA4" w14:textId="22594779" w:rsidR="001C4710" w:rsidRPr="00481BA6" w:rsidDel="00794B0F" w:rsidRDefault="001C4710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>Response Document – LOT 1</w:t>
            </w:r>
          </w:p>
        </w:tc>
      </w:tr>
      <w:tr w:rsidR="001C4710" w:rsidRPr="00481BA6" w14:paraId="4217511D" w14:textId="77777777" w:rsidTr="53C4EF07">
        <w:trPr>
          <w:tblHeader/>
          <w:jc w:val="center"/>
        </w:trPr>
        <w:tc>
          <w:tcPr>
            <w:tcW w:w="6374" w:type="dxa"/>
          </w:tcPr>
          <w:p w14:paraId="3BFFA8E1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9FE9FB8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29AC79C4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163338E4" w14:textId="77777777" w:rsidR="00335A97" w:rsidRDefault="001C4710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  <w:r w:rsidR="00335A9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02675A9" w14:textId="7C037EFF" w:rsidR="001C4710" w:rsidRPr="004642F1" w:rsidRDefault="00335A97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335A97">
              <w:rPr>
                <w:rFonts w:ascii="Arial" w:hAnsi="Arial" w:cs="Arial"/>
                <w:bCs/>
              </w:rPr>
              <w:t>(</w:t>
            </w:r>
            <w:r w:rsidR="00EB4A61">
              <w:rPr>
                <w:rFonts w:ascii="Arial" w:hAnsi="Arial" w:cs="Arial"/>
                <w:bCs/>
              </w:rPr>
              <w:t>5</w:t>
            </w:r>
            <w:r w:rsidRPr="00335A97">
              <w:rPr>
                <w:rFonts w:ascii="Arial" w:hAnsi="Arial" w:cs="Arial"/>
                <w:bCs/>
              </w:rPr>
              <w:t xml:space="preserve">% </w:t>
            </w:r>
            <w:proofErr w:type="spellStart"/>
            <w:r w:rsidRPr="00335A97">
              <w:rPr>
                <w:rFonts w:ascii="Arial" w:hAnsi="Arial" w:cs="Arial"/>
                <w:bCs/>
              </w:rPr>
              <w:t>VfM</w:t>
            </w:r>
            <w:proofErr w:type="spellEnd"/>
            <w:r w:rsidRPr="00335A97">
              <w:rPr>
                <w:rFonts w:ascii="Arial" w:hAnsi="Arial" w:cs="Arial"/>
                <w:bCs/>
              </w:rPr>
              <w:t xml:space="preserve">, </w:t>
            </w:r>
            <w:r w:rsidR="00EB4A61">
              <w:rPr>
                <w:rFonts w:ascii="Arial" w:hAnsi="Arial" w:cs="Arial"/>
                <w:bCs/>
              </w:rPr>
              <w:t>15</w:t>
            </w:r>
            <w:r w:rsidRPr="00335A97">
              <w:rPr>
                <w:rFonts w:ascii="Arial" w:hAnsi="Arial" w:cs="Arial"/>
                <w:bCs/>
              </w:rPr>
              <w:t>% overall costs comparison as calculated in 15.2.1 above)</w:t>
            </w:r>
          </w:p>
        </w:tc>
        <w:tc>
          <w:tcPr>
            <w:tcW w:w="1843" w:type="dxa"/>
            <w:vAlign w:val="center"/>
          </w:tcPr>
          <w:p w14:paraId="6E7CAE62" w14:textId="6682E329" w:rsidR="001C4710" w:rsidRPr="00234AD6" w:rsidRDefault="18087729" w:rsidP="4ED07A20">
            <w:pPr>
              <w:pStyle w:val="ITTTable1"/>
              <w:spacing w:before="0" w:after="0"/>
              <w:jc w:val="center"/>
              <w:rPr>
                <w:b/>
              </w:rPr>
            </w:pPr>
            <w:r w:rsidRPr="1F3EEAA8">
              <w:rPr>
                <w:b/>
                <w:bCs/>
              </w:rPr>
              <w:t>20</w:t>
            </w:r>
            <w:r w:rsidR="001C4710" w:rsidRPr="00234AD6">
              <w:rPr>
                <w:b/>
              </w:rPr>
              <w:t>%</w:t>
            </w:r>
          </w:p>
        </w:tc>
      </w:tr>
      <w:tr w:rsidR="001C4710" w:rsidRPr="00481BA6" w14:paraId="563CD63D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04FF38CA" w14:textId="3E3E09BB" w:rsidR="001C4710" w:rsidRPr="00F326A7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4E324159" w14:textId="46517F19" w:rsidR="001C4710" w:rsidRPr="00234AD6" w:rsidRDefault="48BD0FB9" w:rsidP="3329BD1F">
            <w:pPr>
              <w:pStyle w:val="ITTTable1"/>
              <w:spacing w:before="0" w:after="0"/>
              <w:jc w:val="center"/>
              <w:rPr>
                <w:b/>
              </w:rPr>
            </w:pPr>
            <w:r w:rsidRPr="17913B66">
              <w:rPr>
                <w:b/>
                <w:bCs/>
              </w:rPr>
              <w:t>20</w:t>
            </w:r>
            <w:r w:rsidR="001C4710" w:rsidRPr="00234AD6">
              <w:rPr>
                <w:b/>
              </w:rPr>
              <w:t>%</w:t>
            </w:r>
          </w:p>
        </w:tc>
      </w:tr>
      <w:tr w:rsidR="00EE22B0" w14:paraId="64D8277C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5AB562EC" w14:textId="5B5797A6" w:rsidR="00EE22B0" w:rsidRDefault="003D1636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1C2E861F">
              <w:rPr>
                <w:rFonts w:ascii="Arial" w:hAnsi="Arial" w:cs="Arial"/>
                <w:b/>
                <w:bCs/>
              </w:rPr>
              <w:t xml:space="preserve">Expertise in </w:t>
            </w:r>
            <w:r w:rsidR="36629278" w:rsidRPr="1C2E861F">
              <w:rPr>
                <w:rFonts w:ascii="Arial" w:hAnsi="Arial" w:cs="Arial"/>
                <w:b/>
                <w:bCs/>
              </w:rPr>
              <w:t xml:space="preserve">evidence searching and </w:t>
            </w:r>
            <w:r w:rsidRPr="1C2E861F">
              <w:rPr>
                <w:rFonts w:ascii="Arial" w:hAnsi="Arial" w:cs="Arial"/>
                <w:b/>
                <w:bCs/>
              </w:rPr>
              <w:t>systematic review of new or novel health technologies including those with a limited evidence base</w:t>
            </w:r>
          </w:p>
        </w:tc>
        <w:tc>
          <w:tcPr>
            <w:tcW w:w="1843" w:type="dxa"/>
            <w:vAlign w:val="center"/>
          </w:tcPr>
          <w:p w14:paraId="7BA0DA00" w14:textId="2EDA099F" w:rsidR="00EE22B0" w:rsidRPr="0ADDE240" w:rsidRDefault="00EE22B0" w:rsidP="00B27A55">
            <w:pPr>
              <w:pStyle w:val="ITTTable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15%</w:t>
            </w:r>
          </w:p>
        </w:tc>
      </w:tr>
      <w:tr w:rsidR="007B67B5" w14:paraId="69FC9C11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0EA1C6DC" w14:textId="5C09075E" w:rsidR="007B67B5" w:rsidRPr="003D1636" w:rsidRDefault="007B67B5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health </w:t>
            </w:r>
            <w:r>
              <w:rPr>
                <w:rFonts w:ascii="Arial" w:hAnsi="Arial" w:cs="Arial"/>
                <w:b/>
                <w:bCs/>
              </w:rPr>
              <w:t xml:space="preserve">assessment &amp; </w:t>
            </w:r>
            <w:r w:rsidRPr="00F7559A">
              <w:rPr>
                <w:rFonts w:ascii="Arial" w:hAnsi="Arial" w:cs="Arial"/>
                <w:b/>
                <w:bCs/>
              </w:rPr>
              <w:t xml:space="preserve">economic </w:t>
            </w:r>
            <w:r w:rsidRPr="00F7559A" w:rsidDel="0002798A">
              <w:rPr>
                <w:rFonts w:ascii="Arial" w:hAnsi="Arial" w:cs="Arial"/>
                <w:b/>
                <w:bCs/>
              </w:rPr>
              <w:t>evaluation</w:t>
            </w:r>
          </w:p>
        </w:tc>
        <w:tc>
          <w:tcPr>
            <w:tcW w:w="1843" w:type="dxa"/>
            <w:vAlign w:val="center"/>
          </w:tcPr>
          <w:p w14:paraId="6F56A4C9" w14:textId="2C368E1D" w:rsidR="007B67B5" w:rsidRDefault="007B67B5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15%</w:t>
            </w:r>
          </w:p>
        </w:tc>
      </w:tr>
      <w:tr w:rsidR="005218A3" w14:paraId="496CAD50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13F4C731" w14:textId="65BE4F7B" w:rsidR="005218A3" w:rsidRPr="00F7559A" w:rsidRDefault="005218A3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Expertise in primary data analysis and reporting  </w:t>
            </w:r>
          </w:p>
        </w:tc>
        <w:tc>
          <w:tcPr>
            <w:tcW w:w="1843" w:type="dxa"/>
            <w:vAlign w:val="center"/>
          </w:tcPr>
          <w:p w14:paraId="308A6C62" w14:textId="45441227" w:rsidR="005218A3" w:rsidRPr="0ADDE240" w:rsidRDefault="005218A3" w:rsidP="00B27A55">
            <w:pPr>
              <w:pStyle w:val="ITTTable1"/>
              <w:jc w:val="center"/>
              <w:rPr>
                <w:b/>
                <w:bCs/>
              </w:rPr>
            </w:pPr>
            <w:r w:rsidRPr="3329BD1F">
              <w:rPr>
                <w:b/>
                <w:bCs/>
              </w:rPr>
              <w:t>10%</w:t>
            </w:r>
          </w:p>
        </w:tc>
      </w:tr>
      <w:tr w:rsidR="0ADDE240" w14:paraId="0E18A2F3" w14:textId="77777777" w:rsidTr="0ADDE240">
        <w:trPr>
          <w:trHeight w:val="70"/>
          <w:jc w:val="center"/>
        </w:trPr>
        <w:tc>
          <w:tcPr>
            <w:tcW w:w="6374" w:type="dxa"/>
            <w:vAlign w:val="center"/>
          </w:tcPr>
          <w:p w14:paraId="3A5716C4" w14:textId="7BA4BCF0" w:rsidR="7ED0ACF7" w:rsidRDefault="7ED0ACF7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ADDE240">
              <w:rPr>
                <w:rFonts w:ascii="Arial" w:hAnsi="Arial" w:cs="Arial"/>
                <w:b/>
                <w:bCs/>
              </w:rPr>
              <w:t>Expertise in user preference or expert elicitation</w:t>
            </w:r>
          </w:p>
        </w:tc>
        <w:tc>
          <w:tcPr>
            <w:tcW w:w="1843" w:type="dxa"/>
            <w:vAlign w:val="center"/>
          </w:tcPr>
          <w:p w14:paraId="3BCF9C40" w14:textId="293113A9" w:rsidR="7ED0ACF7" w:rsidRDefault="7ED0ACF7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2.5%</w:t>
            </w:r>
          </w:p>
        </w:tc>
      </w:tr>
      <w:tr w:rsidR="001C4710" w:rsidRPr="00481BA6" w14:paraId="726A1694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72AB31B6" w14:textId="02EE2C4A" w:rsidR="001C4710" w:rsidRPr="00F7559A" w:rsidRDefault="145A4576" w:rsidP="53C4EF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53C4EF07">
              <w:rPr>
                <w:rFonts w:ascii="Arial" w:hAnsi="Arial" w:cs="Arial"/>
                <w:b/>
                <w:bCs/>
              </w:rPr>
              <w:t>Regulatory advice service on CE marking</w:t>
            </w:r>
          </w:p>
        </w:tc>
        <w:tc>
          <w:tcPr>
            <w:tcW w:w="1843" w:type="dxa"/>
            <w:vAlign w:val="center"/>
          </w:tcPr>
          <w:p w14:paraId="2C9EF799" w14:textId="36D6D5CB" w:rsidR="001C4710" w:rsidRPr="00234AD6" w:rsidRDefault="46CD78EE" w:rsidP="53C4EF07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2.</w:t>
            </w:r>
            <w:r w:rsidR="02A06B32" w:rsidRPr="53C4EF07">
              <w:rPr>
                <w:b/>
                <w:bCs/>
              </w:rPr>
              <w:t>5%</w:t>
            </w:r>
          </w:p>
        </w:tc>
      </w:tr>
      <w:tr w:rsidR="0ADDE240" w14:paraId="6F3C896C" w14:textId="77777777" w:rsidTr="0ADDE240">
        <w:trPr>
          <w:trHeight w:val="70"/>
          <w:jc w:val="center"/>
        </w:trPr>
        <w:tc>
          <w:tcPr>
            <w:tcW w:w="6374" w:type="dxa"/>
            <w:vAlign w:val="center"/>
          </w:tcPr>
          <w:p w14:paraId="33B92478" w14:textId="557035CD" w:rsidR="729BA1B0" w:rsidRDefault="729BA1B0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ADDE240">
              <w:rPr>
                <w:rFonts w:ascii="Arial" w:hAnsi="Arial" w:cs="Arial"/>
                <w:b/>
                <w:bCs/>
              </w:rPr>
              <w:t xml:space="preserve">Expertise and experience in gaining access to routinely collected healthcare data sources. </w:t>
            </w:r>
          </w:p>
        </w:tc>
        <w:tc>
          <w:tcPr>
            <w:tcW w:w="1843" w:type="dxa"/>
            <w:vAlign w:val="center"/>
          </w:tcPr>
          <w:p w14:paraId="21361834" w14:textId="02F1F1D3" w:rsidR="729BA1B0" w:rsidRDefault="729BA1B0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5%</w:t>
            </w:r>
          </w:p>
        </w:tc>
      </w:tr>
      <w:tr w:rsidR="001C4710" w:rsidRPr="00481BA6" w14:paraId="60AE8502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3E6DD54B" w14:textId="22317D90" w:rsidR="001C4710" w:rsidRPr="00F7559A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169C7B9C" w14:textId="3111F368" w:rsidR="001C4710" w:rsidRPr="00234AD6" w:rsidRDefault="2FA4F63E" w:rsidP="08BC4DCF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10</w:t>
            </w:r>
            <w:r w:rsidR="001C4710" w:rsidRPr="0ADDE240">
              <w:rPr>
                <w:b/>
                <w:bCs/>
              </w:rPr>
              <w:t>%</w:t>
            </w:r>
          </w:p>
        </w:tc>
      </w:tr>
      <w:tr w:rsidR="001C4710" w:rsidRPr="00481BA6" w14:paraId="231EA31A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7A9DCE5D" w14:textId="250FA3A1" w:rsidR="001C4710" w:rsidRPr="00234AD6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AD6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843" w:type="dxa"/>
            <w:vAlign w:val="center"/>
          </w:tcPr>
          <w:p w14:paraId="1302CBC3" w14:textId="31396EFD" w:rsidR="001C4710" w:rsidRPr="00234AD6" w:rsidRDefault="001C4710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  <w:sz w:val="24"/>
              </w:rPr>
            </w:pPr>
            <w:r w:rsidRPr="00234AD6">
              <w:rPr>
                <w:b/>
                <w:sz w:val="24"/>
              </w:rPr>
              <w:t>100%</w:t>
            </w:r>
          </w:p>
        </w:tc>
      </w:tr>
    </w:tbl>
    <w:p w14:paraId="3120C6A1" w14:textId="30047510" w:rsidR="00FC7ECE" w:rsidRDefault="00FC7ECE" w:rsidP="00EF4333">
      <w:pPr>
        <w:pStyle w:val="ITTParagraphLevel2"/>
        <w:spacing w:after="120"/>
      </w:pPr>
    </w:p>
    <w:p w14:paraId="085196B7" w14:textId="77777777" w:rsidR="00677903" w:rsidRDefault="00677903" w:rsidP="00EF4333">
      <w:pPr>
        <w:pStyle w:val="ITTParagraphLevel2"/>
        <w:spacing w:after="120"/>
      </w:pPr>
    </w:p>
    <w:p w14:paraId="111113F0" w14:textId="77777777" w:rsidR="00677903" w:rsidRDefault="00677903" w:rsidP="00EF4333">
      <w:pPr>
        <w:pStyle w:val="ITTParagraphLevel2"/>
        <w:spacing w:after="120"/>
      </w:pPr>
    </w:p>
    <w:p w14:paraId="4C6671F7" w14:textId="77777777" w:rsidR="00677903" w:rsidRDefault="00677903" w:rsidP="00EF4333">
      <w:pPr>
        <w:pStyle w:val="ITTParagraphLevel2"/>
        <w:spacing w:after="120"/>
      </w:pPr>
    </w:p>
    <w:p w14:paraId="591647CD" w14:textId="77777777" w:rsidR="00677903" w:rsidRDefault="00677903" w:rsidP="00EF4333">
      <w:pPr>
        <w:pStyle w:val="ITTParagraphLevel2"/>
        <w:spacing w:after="120"/>
      </w:pPr>
    </w:p>
    <w:p w14:paraId="0FDABEE0" w14:textId="77777777" w:rsidR="00677903" w:rsidRDefault="00677903" w:rsidP="00EF4333">
      <w:pPr>
        <w:pStyle w:val="ITTParagraphLevel2"/>
        <w:spacing w:after="120"/>
      </w:pPr>
    </w:p>
    <w:p w14:paraId="28A165AB" w14:textId="77777777" w:rsidR="00677903" w:rsidRDefault="00677903" w:rsidP="00EF4333">
      <w:pPr>
        <w:pStyle w:val="ITTParagraphLevel2"/>
        <w:spacing w:after="120"/>
      </w:pPr>
    </w:p>
    <w:p w14:paraId="444EC80B" w14:textId="77777777" w:rsidR="00677903" w:rsidRDefault="00677903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7B1010" w:rsidRPr="00481BA6" w14:paraId="4E96553E" w14:textId="77777777">
        <w:trPr>
          <w:tblHeader/>
          <w:jc w:val="center"/>
        </w:trPr>
        <w:tc>
          <w:tcPr>
            <w:tcW w:w="8217" w:type="dxa"/>
            <w:gridSpan w:val="2"/>
          </w:tcPr>
          <w:p w14:paraId="5879AAB2" w14:textId="6D39CF07" w:rsidR="007B1010" w:rsidRPr="00481BA6" w:rsidDel="00794B0F" w:rsidRDefault="007B1010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>Response Document – LOT 2</w:t>
            </w:r>
          </w:p>
        </w:tc>
      </w:tr>
      <w:tr w:rsidR="007B1010" w:rsidRPr="00481BA6" w14:paraId="46C1B0AA" w14:textId="77777777">
        <w:trPr>
          <w:tblHeader/>
          <w:jc w:val="center"/>
        </w:trPr>
        <w:tc>
          <w:tcPr>
            <w:tcW w:w="6374" w:type="dxa"/>
          </w:tcPr>
          <w:p w14:paraId="7850F88C" w14:textId="77777777" w:rsidR="007B1010" w:rsidRPr="00481BA6" w:rsidRDefault="007B1010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55C0892" w14:textId="77777777" w:rsidR="007B1010" w:rsidRPr="00481BA6" w:rsidRDefault="007B1010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7B1010" w:rsidRPr="00481BA6" w14:paraId="752D9B48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698A86B" w14:textId="075668EA" w:rsidR="00874A8B" w:rsidRPr="00BF1B94" w:rsidRDefault="007B1010" w:rsidP="00BF1B9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</w:tc>
        <w:tc>
          <w:tcPr>
            <w:tcW w:w="1843" w:type="dxa"/>
            <w:vAlign w:val="center"/>
          </w:tcPr>
          <w:p w14:paraId="2981D74E" w14:textId="73B9AD37" w:rsidR="007B1010" w:rsidRPr="009A7875" w:rsidRDefault="07D38BFF" w:rsidP="3796AE0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</w:t>
            </w:r>
            <w:r w:rsidR="37FD6DE4" w:rsidRPr="0ADDE240">
              <w:rPr>
                <w:b/>
                <w:bCs/>
              </w:rPr>
              <w:t>0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55E00287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71AB1216" w14:textId="4E1E8454" w:rsidR="007B1010" w:rsidRPr="00F326A7" w:rsidRDefault="007B1010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4AE1DCCA" w14:textId="26EE25EB" w:rsidR="007B1010" w:rsidRPr="009A7875" w:rsidRDefault="3009953C" w:rsidP="0ADDE240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20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79B8A430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DCDEA62" w14:textId="7AC7394A" w:rsidR="007B1010" w:rsidRPr="00F7559A" w:rsidRDefault="00D1066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335A4B0A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in providing methodological advice and support to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2FA57650" w14:textId="4CD76CED" w:rsidR="007B1010" w:rsidRPr="009A7875" w:rsidRDefault="3230AC89" w:rsidP="087077E7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</w:t>
            </w:r>
            <w:r w:rsidR="77F20D10" w:rsidRPr="0ADDE240">
              <w:rPr>
                <w:b/>
                <w:bCs/>
              </w:rPr>
              <w:t>2.5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130B3EC5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3B7FD06E" w14:textId="48830939" w:rsidR="007B1010" w:rsidRPr="00F7559A" w:rsidRDefault="00F02E0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7D6AFE0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of undertaking, advising and supporting complex evidence syntheses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316BE3B4" w14:textId="1182F513" w:rsidR="007B1010" w:rsidRPr="009A7875" w:rsidRDefault="5C451496" w:rsidP="087077E7">
            <w:pPr>
              <w:pStyle w:val="ITTTable1"/>
              <w:jc w:val="center"/>
              <w:rPr>
                <w:b/>
              </w:rPr>
            </w:pPr>
            <w:r w:rsidRPr="087077E7">
              <w:rPr>
                <w:b/>
                <w:bCs/>
              </w:rPr>
              <w:t>12</w:t>
            </w:r>
            <w:r w:rsidR="001C1383">
              <w:rPr>
                <w:b/>
              </w:rPr>
              <w:t>.5%</w:t>
            </w:r>
          </w:p>
        </w:tc>
      </w:tr>
      <w:tr w:rsidR="007B1010" w:rsidRPr="00481BA6" w14:paraId="0168D7BC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3173BEE5" w14:textId="7299BC72" w:rsidR="007B1010" w:rsidRPr="00F7559A" w:rsidRDefault="000204F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7D6AFE0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of undertaking, advising and supporting primary data analyses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406F1AED" w14:textId="326B4BF1" w:rsidR="007B1010" w:rsidRPr="009A7875" w:rsidRDefault="001C1383" w:rsidP="5E38A4A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5%</w:t>
            </w:r>
          </w:p>
        </w:tc>
      </w:tr>
      <w:tr w:rsidR="00BB7163" w:rsidRPr="00481BA6" w14:paraId="64A903E2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DE30552" w14:textId="08E38F6D" w:rsidR="00BB7163" w:rsidRPr="00F7559A" w:rsidRDefault="00E908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67D618BF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in developing and delivering methods training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</w:p>
        </w:tc>
        <w:tc>
          <w:tcPr>
            <w:tcW w:w="1843" w:type="dxa"/>
            <w:vAlign w:val="center"/>
          </w:tcPr>
          <w:p w14:paraId="594FC798" w14:textId="33B80252" w:rsidR="00BB7163" w:rsidRDefault="3E40D7C2" w:rsidP="5E38A4A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</w:t>
            </w:r>
            <w:r w:rsidR="39C2382C" w:rsidRPr="0ADDE240">
              <w:rPr>
                <w:b/>
                <w:bCs/>
              </w:rPr>
              <w:t>0</w:t>
            </w:r>
            <w:r w:rsidR="1F0C235E" w:rsidRPr="0ADDE240">
              <w:rPr>
                <w:b/>
                <w:bCs/>
              </w:rPr>
              <w:t>%</w:t>
            </w:r>
          </w:p>
        </w:tc>
      </w:tr>
      <w:tr w:rsidR="00BB7163" w:rsidRPr="00481BA6" w14:paraId="48C9402C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740EB407" w14:textId="07834E92" w:rsidR="00BB7163" w:rsidRPr="00F7559A" w:rsidRDefault="001C138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</w:t>
            </w:r>
            <w:r>
              <w:rPr>
                <w:rFonts w:ascii="Arial" w:hAnsi="Arial" w:cs="Arial"/>
                <w:b/>
                <w:bCs/>
              </w:rPr>
              <w:t>complex decision analytic modelling</w:t>
            </w:r>
          </w:p>
        </w:tc>
        <w:tc>
          <w:tcPr>
            <w:tcW w:w="1843" w:type="dxa"/>
            <w:vAlign w:val="center"/>
          </w:tcPr>
          <w:p w14:paraId="731D5EC2" w14:textId="63BBFF76" w:rsidR="00BB7163" w:rsidRDefault="060563A3" w:rsidP="5E38A4A2">
            <w:pPr>
              <w:pStyle w:val="ITTTable1"/>
              <w:jc w:val="center"/>
              <w:rPr>
                <w:b/>
              </w:rPr>
            </w:pPr>
            <w:r w:rsidRPr="5E38A4A2">
              <w:rPr>
                <w:b/>
                <w:bCs/>
              </w:rPr>
              <w:t>12</w:t>
            </w:r>
            <w:r w:rsidR="001C1383">
              <w:rPr>
                <w:b/>
              </w:rPr>
              <w:t>.5%</w:t>
            </w:r>
          </w:p>
        </w:tc>
      </w:tr>
      <w:tr w:rsidR="007B1010" w:rsidRPr="00481BA6" w14:paraId="397D6BE1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2E28EE69" w14:textId="77777777" w:rsidR="007B1010" w:rsidRPr="00F7559A" w:rsidRDefault="007B101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734F04F0" w14:textId="3590C9F0" w:rsidR="007B1010" w:rsidRPr="009A7875" w:rsidRDefault="4374BC76" w:rsidP="0ADDE240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7.5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3185B2D1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1BA05C33" w14:textId="77777777" w:rsidR="007B1010" w:rsidRPr="00F7559A" w:rsidRDefault="007B101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71FDD29D" w14:textId="1EA37896" w:rsidR="007B1010" w:rsidRPr="009A7875" w:rsidRDefault="007B1010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 w:rsidRPr="009A7875">
              <w:rPr>
                <w:b/>
              </w:rPr>
              <w:t>100%</w:t>
            </w:r>
          </w:p>
        </w:tc>
      </w:tr>
    </w:tbl>
    <w:p w14:paraId="360BA47B" w14:textId="77B1C8F7" w:rsidR="007B1010" w:rsidRDefault="007B1010" w:rsidP="00EF4333">
      <w:pPr>
        <w:pStyle w:val="ITTParagraphLevel2"/>
        <w:spacing w:after="120"/>
      </w:pPr>
    </w:p>
    <w:p w14:paraId="7A77941A" w14:textId="77777777" w:rsidR="007B1010" w:rsidRDefault="007B1010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6CE432C4" w14:textId="77777777" w:rsidTr="001C4710">
        <w:trPr>
          <w:tblHeader/>
          <w:jc w:val="center"/>
        </w:trPr>
        <w:tc>
          <w:tcPr>
            <w:tcW w:w="8217" w:type="dxa"/>
            <w:gridSpan w:val="2"/>
          </w:tcPr>
          <w:p w14:paraId="54C0F6E0" w14:textId="34BC67E7" w:rsidR="001C4710" w:rsidRPr="00481BA6" w:rsidDel="00794B0F" w:rsidRDefault="001C4710" w:rsidP="30C8F08E">
            <w:pPr>
              <w:pStyle w:val="ITTTable1"/>
              <w:spacing w:before="60" w:after="60"/>
              <w:rPr>
                <w:b/>
              </w:rPr>
            </w:pPr>
            <w:r>
              <w:rPr>
                <w:b/>
              </w:rPr>
              <w:t xml:space="preserve">Response Document – LOT </w:t>
            </w:r>
            <w:r w:rsidR="007B1010">
              <w:rPr>
                <w:b/>
              </w:rPr>
              <w:t>3</w:t>
            </w:r>
          </w:p>
        </w:tc>
      </w:tr>
      <w:tr w:rsidR="001C4710" w:rsidRPr="00481BA6" w14:paraId="0C52574A" w14:textId="77777777" w:rsidTr="001C4710">
        <w:trPr>
          <w:tblHeader/>
          <w:jc w:val="center"/>
        </w:trPr>
        <w:tc>
          <w:tcPr>
            <w:tcW w:w="6374" w:type="dxa"/>
          </w:tcPr>
          <w:p w14:paraId="08CA36E1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0A80026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1C92220D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36459181" w14:textId="2D7B75E2" w:rsidR="00335A97" w:rsidRPr="004642F1" w:rsidRDefault="001C4710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</w:tc>
        <w:tc>
          <w:tcPr>
            <w:tcW w:w="1843" w:type="dxa"/>
            <w:vAlign w:val="center"/>
          </w:tcPr>
          <w:p w14:paraId="25EBE359" w14:textId="6F935AB5" w:rsidR="001C4710" w:rsidRDefault="00231DD8" w:rsidP="00B64B5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C4710">
              <w:rPr>
                <w:b/>
              </w:rPr>
              <w:t>%</w:t>
            </w:r>
          </w:p>
        </w:tc>
      </w:tr>
      <w:tr w:rsidR="001C4710" w:rsidRPr="00481BA6" w14:paraId="42A82C39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D9329F3" w14:textId="7474D651" w:rsidR="001C4710" w:rsidRPr="00F326A7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71BD413E" w14:textId="4CAB606B" w:rsidR="001C4710" w:rsidRPr="00234AD6" w:rsidRDefault="00A12E8D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C4710">
              <w:rPr>
                <w:b/>
              </w:rPr>
              <w:t>%</w:t>
            </w:r>
          </w:p>
        </w:tc>
      </w:tr>
      <w:tr w:rsidR="001C4710" w:rsidRPr="00481BA6" w14:paraId="54DC501B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705CD701" w14:textId="0A363BB2" w:rsidR="001C4710" w:rsidRPr="00F7559A" w:rsidRDefault="00177A35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Implementing </w:t>
            </w:r>
            <w:r w:rsidR="00360A6E">
              <w:rPr>
                <w:rFonts w:ascii="Arial" w:hAnsi="Arial" w:cs="Arial"/>
                <w:b/>
                <w:bCs/>
              </w:rPr>
              <w:t>data protection protocol</w:t>
            </w:r>
          </w:p>
        </w:tc>
        <w:tc>
          <w:tcPr>
            <w:tcW w:w="1843" w:type="dxa"/>
            <w:vAlign w:val="center"/>
          </w:tcPr>
          <w:p w14:paraId="34B135A7" w14:textId="6F506606" w:rsidR="001C4710" w:rsidRPr="00234AD6" w:rsidRDefault="775AE1EC" w:rsidP="41FFAA60">
            <w:pPr>
              <w:pStyle w:val="ITTTable1"/>
              <w:jc w:val="center"/>
              <w:rPr>
                <w:b/>
              </w:rPr>
            </w:pPr>
            <w:r w:rsidRPr="30C8F08E">
              <w:rPr>
                <w:b/>
                <w:bCs/>
              </w:rPr>
              <w:t>16.7%</w:t>
            </w:r>
          </w:p>
        </w:tc>
      </w:tr>
      <w:tr w:rsidR="001C4710" w:rsidRPr="00481BA6" w14:paraId="427CC666" w14:textId="77777777" w:rsidTr="1C2E861F">
        <w:trPr>
          <w:trHeight w:val="300"/>
          <w:jc w:val="center"/>
        </w:trPr>
        <w:tc>
          <w:tcPr>
            <w:tcW w:w="6374" w:type="dxa"/>
            <w:vAlign w:val="center"/>
          </w:tcPr>
          <w:p w14:paraId="6B266967" w14:textId="00ED39BE" w:rsidR="001C4710" w:rsidRPr="00F7559A" w:rsidRDefault="00360A6E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Expertise with Health Economics and HTA</w:t>
            </w:r>
          </w:p>
        </w:tc>
        <w:tc>
          <w:tcPr>
            <w:tcW w:w="1843" w:type="dxa"/>
            <w:vAlign w:val="center"/>
          </w:tcPr>
          <w:p w14:paraId="3BA6961F" w14:textId="77A397D0" w:rsidR="001C4710" w:rsidRPr="00234AD6" w:rsidRDefault="40034C24" w:rsidP="5DB24F64">
            <w:pPr>
              <w:pStyle w:val="ITTTable1"/>
              <w:jc w:val="center"/>
              <w:rPr>
                <w:b/>
              </w:rPr>
            </w:pPr>
            <w:r w:rsidRPr="30C8F08E">
              <w:rPr>
                <w:b/>
                <w:bCs/>
              </w:rPr>
              <w:t>16.7%</w:t>
            </w:r>
          </w:p>
        </w:tc>
      </w:tr>
      <w:tr w:rsidR="001C4710" w:rsidRPr="00481BA6" w14:paraId="3DE1A12A" w14:textId="77777777" w:rsidTr="1C2E861F">
        <w:trPr>
          <w:trHeight w:val="300"/>
          <w:jc w:val="center"/>
        </w:trPr>
        <w:tc>
          <w:tcPr>
            <w:tcW w:w="6374" w:type="dxa"/>
            <w:vAlign w:val="center"/>
          </w:tcPr>
          <w:p w14:paraId="2C5CCC8E" w14:textId="0B83BBEA" w:rsidR="001C4710" w:rsidRPr="00F7559A" w:rsidRDefault="00A12E8D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Collection and analysis of real</w:t>
            </w:r>
            <w:r w:rsidR="07C5EB1C" w:rsidRPr="30C8F08E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world data</w:t>
            </w:r>
          </w:p>
        </w:tc>
        <w:tc>
          <w:tcPr>
            <w:tcW w:w="1843" w:type="dxa"/>
            <w:vAlign w:val="center"/>
          </w:tcPr>
          <w:p w14:paraId="7F202DE9" w14:textId="4FB4004B" w:rsidR="001C4710" w:rsidRPr="00234AD6" w:rsidRDefault="56FE6D0B" w:rsidP="5DB24F64">
            <w:pPr>
              <w:pStyle w:val="ITTTable1"/>
              <w:jc w:val="center"/>
              <w:rPr>
                <w:b/>
              </w:rPr>
            </w:pPr>
            <w:r w:rsidRPr="1C2E861F">
              <w:rPr>
                <w:b/>
                <w:bCs/>
              </w:rPr>
              <w:t>16.</w:t>
            </w:r>
            <w:r w:rsidR="03265F4F" w:rsidRPr="1C2E861F">
              <w:rPr>
                <w:b/>
                <w:bCs/>
              </w:rPr>
              <w:t>6</w:t>
            </w:r>
            <w:r w:rsidRPr="1C2E861F">
              <w:rPr>
                <w:b/>
                <w:bCs/>
              </w:rPr>
              <w:t>%</w:t>
            </w:r>
          </w:p>
        </w:tc>
      </w:tr>
      <w:tr w:rsidR="001C4710" w:rsidRPr="00481BA6" w14:paraId="0CEEB483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49E91C3" w14:textId="3C8FC8CD" w:rsidR="001C4710" w:rsidRPr="00F7559A" w:rsidRDefault="001C4710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</w:tcPr>
          <w:p w14:paraId="624AC526" w14:textId="2659A62E" w:rsidR="001C4710" w:rsidRPr="00234AD6" w:rsidRDefault="007B1010" w:rsidP="00B64B57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C4710" w:rsidRPr="00CF21A2">
              <w:rPr>
                <w:b/>
              </w:rPr>
              <w:t>%</w:t>
            </w:r>
          </w:p>
        </w:tc>
      </w:tr>
      <w:tr w:rsidR="001C4710" w:rsidRPr="00481BA6" w14:paraId="2D268C49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7F3B18C" w14:textId="4F5F7F7F" w:rsidR="001C4710" w:rsidRPr="00F7559A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3AEF2ED0" w14:textId="03639E7B" w:rsidR="001C4710" w:rsidRPr="00234AD6" w:rsidRDefault="001C4710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234AD6">
              <w:rPr>
                <w:b/>
              </w:rPr>
              <w:t>100%</w:t>
            </w:r>
          </w:p>
        </w:tc>
      </w:tr>
    </w:tbl>
    <w:p w14:paraId="54E5F7A4" w14:textId="77777777" w:rsidR="00FC7ECE" w:rsidRDefault="00FC7ECE"/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45676" w:rsidRPr="00481BA6" w14:paraId="231E7DDA" w14:textId="77777777" w:rsidTr="00145676">
        <w:trPr>
          <w:tblHeader/>
          <w:jc w:val="center"/>
        </w:trPr>
        <w:tc>
          <w:tcPr>
            <w:tcW w:w="8217" w:type="dxa"/>
            <w:gridSpan w:val="2"/>
          </w:tcPr>
          <w:p w14:paraId="6E544836" w14:textId="2EB9D113" w:rsidR="00145676" w:rsidRPr="00481BA6" w:rsidDel="00794B0F" w:rsidRDefault="00145676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 xml:space="preserve">Response Document – LOT </w:t>
            </w:r>
            <w:r w:rsidR="00DF5C23">
              <w:rPr>
                <w:b/>
              </w:rPr>
              <w:t>4</w:t>
            </w:r>
          </w:p>
        </w:tc>
      </w:tr>
      <w:tr w:rsidR="00145676" w:rsidRPr="00481BA6" w14:paraId="035592A9" w14:textId="77777777" w:rsidTr="00145676">
        <w:trPr>
          <w:tblHeader/>
          <w:jc w:val="center"/>
        </w:trPr>
        <w:tc>
          <w:tcPr>
            <w:tcW w:w="6374" w:type="dxa"/>
          </w:tcPr>
          <w:p w14:paraId="0F953A3C" w14:textId="77777777" w:rsidR="00145676" w:rsidRPr="00481BA6" w:rsidRDefault="00145676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6AE7D960" w14:textId="77777777" w:rsidR="00145676" w:rsidRPr="00481BA6" w:rsidRDefault="00145676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45676" w:rsidRPr="00481BA6" w14:paraId="3FA8D198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7EFE31ED" w14:textId="77777777" w:rsidR="00145676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  <w:p w14:paraId="21EE690C" w14:textId="7AB9C30C" w:rsidR="00335A97" w:rsidRPr="004642F1" w:rsidRDefault="00335A97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335A97">
              <w:rPr>
                <w:rFonts w:ascii="Arial" w:hAnsi="Arial" w:cs="Arial"/>
                <w:bCs/>
              </w:rPr>
              <w:t>(</w:t>
            </w:r>
            <w:r w:rsidR="00282228">
              <w:rPr>
                <w:rFonts w:ascii="Arial" w:hAnsi="Arial" w:cs="Arial"/>
                <w:bCs/>
              </w:rPr>
              <w:t>5</w:t>
            </w:r>
            <w:r w:rsidRPr="00335A97">
              <w:rPr>
                <w:rFonts w:ascii="Arial" w:hAnsi="Arial" w:cs="Arial"/>
                <w:bCs/>
              </w:rPr>
              <w:t xml:space="preserve">% </w:t>
            </w:r>
            <w:proofErr w:type="spellStart"/>
            <w:r w:rsidRPr="00335A97">
              <w:rPr>
                <w:rFonts w:ascii="Arial" w:hAnsi="Arial" w:cs="Arial"/>
                <w:bCs/>
              </w:rPr>
              <w:t>VfM</w:t>
            </w:r>
            <w:proofErr w:type="spellEnd"/>
            <w:r w:rsidRPr="00335A97">
              <w:rPr>
                <w:rFonts w:ascii="Arial" w:hAnsi="Arial" w:cs="Arial"/>
                <w:bCs/>
              </w:rPr>
              <w:t xml:space="preserve">, </w:t>
            </w:r>
            <w:r w:rsidR="00282228">
              <w:rPr>
                <w:rFonts w:ascii="Arial" w:hAnsi="Arial" w:cs="Arial"/>
                <w:bCs/>
              </w:rPr>
              <w:t>15</w:t>
            </w:r>
            <w:r w:rsidRPr="00335A97">
              <w:rPr>
                <w:rFonts w:ascii="Arial" w:hAnsi="Arial" w:cs="Arial"/>
                <w:bCs/>
              </w:rPr>
              <w:t>% overall costs comparison as calculated in 15.2.1 above)</w:t>
            </w:r>
          </w:p>
        </w:tc>
        <w:tc>
          <w:tcPr>
            <w:tcW w:w="1843" w:type="dxa"/>
            <w:vAlign w:val="center"/>
          </w:tcPr>
          <w:p w14:paraId="5240B8EA" w14:textId="14922268" w:rsidR="00145676" w:rsidRPr="00B64B57" w:rsidRDefault="00BC1B6F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45676" w:rsidRPr="00B64B57">
              <w:rPr>
                <w:b/>
              </w:rPr>
              <w:t>%</w:t>
            </w:r>
          </w:p>
        </w:tc>
      </w:tr>
      <w:tr w:rsidR="00145676" w:rsidRPr="00481BA6" w14:paraId="44AC5372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547A7C97" w14:textId="504868FD" w:rsidR="00145676" w:rsidRPr="00F326A7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7A0A8E69" w14:textId="46D9665A" w:rsidR="00145676" w:rsidRPr="00B64B57" w:rsidRDefault="00BC1B6F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45676">
              <w:rPr>
                <w:b/>
              </w:rPr>
              <w:t>%</w:t>
            </w:r>
          </w:p>
        </w:tc>
      </w:tr>
      <w:tr w:rsidR="00145676" w:rsidRPr="00481BA6" w14:paraId="679A0C30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775B0BEA" w14:textId="42F3F64E" w:rsidR="00145676" w:rsidRPr="00F7559A" w:rsidRDefault="009228BD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Experience in </w:t>
            </w:r>
            <w:r>
              <w:rPr>
                <w:rFonts w:ascii="Arial" w:hAnsi="Arial" w:cs="Arial"/>
                <w:b/>
                <w:bCs/>
              </w:rPr>
              <w:t>research governance and ethics support</w:t>
            </w:r>
          </w:p>
        </w:tc>
        <w:tc>
          <w:tcPr>
            <w:tcW w:w="1843" w:type="dxa"/>
            <w:vAlign w:val="center"/>
          </w:tcPr>
          <w:p w14:paraId="7AE513A7" w14:textId="2D34802F" w:rsidR="00145676" w:rsidRPr="00B64B57" w:rsidRDefault="004B5587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</w:tr>
      <w:tr w:rsidR="00145676" w:rsidRPr="00481BA6" w14:paraId="050B45F9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0860DB8C" w14:textId="5EF2BC68" w:rsidR="00145676" w:rsidRPr="00F7559A" w:rsidRDefault="0099231C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06D34C06" w14:textId="5E1A2646" w:rsidR="00145676" w:rsidRPr="00B64B57" w:rsidRDefault="00145676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145676" w:rsidRPr="00481BA6" w14:paraId="22BA7D4F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3D3254EB" w14:textId="3742522E" w:rsidR="00145676" w:rsidRPr="00F7559A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4EF09B5B" w14:textId="1FC37B80" w:rsidR="00145676" w:rsidRPr="00B64B57" w:rsidRDefault="00145676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 w:rsidRPr="00B64B57">
              <w:rPr>
                <w:b/>
              </w:rPr>
              <w:t>100%</w:t>
            </w:r>
          </w:p>
        </w:tc>
      </w:tr>
    </w:tbl>
    <w:p w14:paraId="155A4471" w14:textId="47106AB6" w:rsidR="00FC7ECE" w:rsidRDefault="00FC7ECE"/>
    <w:p w14:paraId="683CE61D" w14:textId="1294D60F" w:rsidR="008F0AD1" w:rsidRPr="007126F7" w:rsidRDefault="008F0AD1" w:rsidP="00886CC8">
      <w:pPr>
        <w:pStyle w:val="ITTheading2"/>
      </w:pPr>
      <w:bookmarkStart w:id="105" w:name="_Toc495066389"/>
      <w:r w:rsidRPr="00481BA6">
        <w:t xml:space="preserve">Short Listed </w:t>
      </w:r>
      <w:r w:rsidR="00296648" w:rsidRPr="00481BA6">
        <w:t>Supplier</w:t>
      </w:r>
      <w:r w:rsidR="000B01E8" w:rsidRPr="00481BA6">
        <w:t>s</w:t>
      </w:r>
      <w:r w:rsidRPr="00481BA6">
        <w:t xml:space="preserve"> for Interview</w:t>
      </w:r>
      <w:r w:rsidR="00603AD8" w:rsidRPr="007126F7">
        <w:t xml:space="preserve"> and Evaluation</w:t>
      </w:r>
      <w:bookmarkEnd w:id="104"/>
      <w:bookmarkEnd w:id="105"/>
    </w:p>
    <w:p w14:paraId="0354CE2A" w14:textId="14F32205" w:rsidR="008F0AD1" w:rsidRPr="00481BA6" w:rsidRDefault="008F0AD1" w:rsidP="00136B05">
      <w:pPr>
        <w:pStyle w:val="ITTBodyLevel2"/>
      </w:pPr>
      <w:r w:rsidRPr="00F326A7">
        <w:t xml:space="preserve">NICE may choose to shortlist a bidder or </w:t>
      </w:r>
      <w:r w:rsidR="00030AAF">
        <w:t>bidde</w:t>
      </w:r>
      <w:r w:rsidR="00296648" w:rsidRPr="00481BA6">
        <w:t>r</w:t>
      </w:r>
      <w:r w:rsidR="000B01E8" w:rsidRPr="00481BA6">
        <w:t>s</w:t>
      </w:r>
      <w:r w:rsidRPr="00481BA6">
        <w:t xml:space="preserve"> to present to the evaluation panel and clarify any outstanding areas or their proposal where NICE may have concerns or further questions. </w:t>
      </w:r>
      <w:r w:rsidR="00EE3C4A" w:rsidRPr="00481BA6">
        <w:t xml:space="preserve">However, if no further concerns or questions are raised, NICE reserves the right to proceed to </w:t>
      </w:r>
      <w:r w:rsidR="004836CB" w:rsidRPr="00481BA6">
        <w:t>Contract Award</w:t>
      </w:r>
      <w:r w:rsidR="00EE3C4A" w:rsidRPr="00481BA6">
        <w:t>.</w:t>
      </w:r>
    </w:p>
    <w:p w14:paraId="6775DCC0" w14:textId="3E6C9EAE" w:rsidR="008F0AD1" w:rsidRPr="00F71F88" w:rsidRDefault="008F0AD1" w:rsidP="00136B05">
      <w:pPr>
        <w:pStyle w:val="ITTBodyLevel2"/>
      </w:pPr>
      <w:r w:rsidRPr="00481BA6">
        <w:t xml:space="preserve">Each bidder interviewed will be re-scored independently of the tender response, based on their responses in the interview alone and re-ranked against each </w:t>
      </w:r>
      <w:r w:rsidR="00460909" w:rsidRPr="00481BA6">
        <w:t xml:space="preserve">of the </w:t>
      </w:r>
      <w:proofErr w:type="gramStart"/>
      <w:r w:rsidR="00460909" w:rsidRPr="00481BA6">
        <w:t>others</w:t>
      </w:r>
      <w:proofErr w:type="gramEnd"/>
      <w:r w:rsidR="00460909" w:rsidRPr="00481BA6">
        <w:t xml:space="preserve"> bidders that were </w:t>
      </w:r>
      <w:r w:rsidRPr="00481BA6">
        <w:t>shortlisted</w:t>
      </w:r>
      <w:r w:rsidR="001A633E" w:rsidRPr="00481BA6">
        <w:t xml:space="preserve"> </w:t>
      </w:r>
      <w:r w:rsidR="00460909" w:rsidRPr="00481BA6">
        <w:t>for</w:t>
      </w:r>
      <w:r w:rsidR="001A633E" w:rsidRPr="00481BA6">
        <w:t xml:space="preserve"> interview</w:t>
      </w:r>
      <w:r w:rsidRPr="00481BA6">
        <w:t xml:space="preserve">. This evaluation will have no bearing on the evaluation that resulted in </w:t>
      </w:r>
      <w:r w:rsidR="00031CC5" w:rsidRPr="00481BA6">
        <w:t xml:space="preserve">the </w:t>
      </w:r>
      <w:r w:rsidRPr="00481BA6">
        <w:t xml:space="preserve">bidder being shortlisted to interview or not. </w:t>
      </w:r>
      <w:r w:rsidR="00296648" w:rsidRPr="00481BA6">
        <w:t>Supplier</w:t>
      </w:r>
      <w:r w:rsidR="000B01E8" w:rsidRPr="00481BA6">
        <w:t>s</w:t>
      </w:r>
      <w:r w:rsidRPr="00481BA6">
        <w:t xml:space="preserve"> not invited to interview will be notified at the same time as </w:t>
      </w:r>
      <w:r w:rsidRPr="00F71F88">
        <w:t xml:space="preserve">shortlisted </w:t>
      </w:r>
      <w:r w:rsidR="00296648" w:rsidRPr="00F71F88">
        <w:t>Supplier</w:t>
      </w:r>
      <w:r w:rsidR="000B01E8" w:rsidRPr="00F71F88">
        <w:t>s</w:t>
      </w:r>
      <w:r w:rsidRPr="00F71F88">
        <w:t>.</w:t>
      </w:r>
    </w:p>
    <w:p w14:paraId="2FA29422" w14:textId="687974A7" w:rsidR="008F0AD1" w:rsidRDefault="008F0AD1" w:rsidP="00136B05">
      <w:pPr>
        <w:pStyle w:val="ITTBodyLevel2"/>
      </w:pPr>
      <w:r w:rsidRPr="00F71F88">
        <w:t xml:space="preserve">The scoring guide and criteria </w:t>
      </w:r>
      <w:r w:rsidR="00756F29" w:rsidRPr="00F71F88">
        <w:t xml:space="preserve">in </w:t>
      </w:r>
      <w:r w:rsidR="00756F29" w:rsidRPr="00145676">
        <w:t>1</w:t>
      </w:r>
      <w:r w:rsidR="00A53213" w:rsidRPr="00145676">
        <w:t>5</w:t>
      </w:r>
      <w:r w:rsidR="00145676" w:rsidRPr="00145676">
        <w:t>.4</w:t>
      </w:r>
      <w:r w:rsidR="00756F29" w:rsidRPr="00F71F88">
        <w:t xml:space="preserve"> </w:t>
      </w:r>
      <w:r w:rsidRPr="00F71F88">
        <w:t>above will be used to score the interviewed bidder</w:t>
      </w:r>
      <w:r w:rsidR="00A53213">
        <w:t>, however the weightings will not be applied, the composite score of the interview panel will form the basis of award</w:t>
      </w:r>
      <w:r w:rsidRPr="00F71F88">
        <w:t xml:space="preserve">. </w:t>
      </w:r>
      <w:r w:rsidR="00756F29" w:rsidRPr="00481BA6">
        <w:t>T</w:t>
      </w:r>
      <w:r w:rsidRPr="00481BA6">
        <w:t xml:space="preserve">he </w:t>
      </w:r>
      <w:r w:rsidRPr="00481BA6">
        <w:lastRenderedPageBreak/>
        <w:t xml:space="preserve">interview will be in direct relation to the outstanding areas of the </w:t>
      </w:r>
      <w:r w:rsidR="00296648" w:rsidRPr="00481BA6">
        <w:t>Supplier</w:t>
      </w:r>
      <w:r w:rsidR="000B01E8" w:rsidRPr="00481BA6">
        <w:t>s</w:t>
      </w:r>
      <w:r w:rsidRPr="00481BA6">
        <w:t xml:space="preserve"> proposal. </w:t>
      </w:r>
    </w:p>
    <w:p w14:paraId="0B2DA35B" w14:textId="51A876BF" w:rsidR="00F43DBF" w:rsidRDefault="00F43DBF" w:rsidP="00136B05">
      <w:pPr>
        <w:pStyle w:val="ITTBodyLevel2"/>
      </w:pPr>
      <w:r>
        <w:t xml:space="preserve">Lot 4(a-d) shall be for the same services as Lot 1 and 2 where the Suppliers of Lots 1&amp;2 are at maximum capacity, therefore: </w:t>
      </w:r>
    </w:p>
    <w:p w14:paraId="297E4313" w14:textId="6BDFFE5A" w:rsidR="00F43DBF" w:rsidRDefault="00353C34" w:rsidP="00F43DBF">
      <w:pPr>
        <w:pStyle w:val="ITTBodyLevel3"/>
      </w:pPr>
      <w:r>
        <w:t>Suppliers awarded an agreement for Lot 1 services will not be eligible to be a supplier for Lot 4</w:t>
      </w:r>
      <w:r w:rsidR="002B05EF">
        <w:t>a</w:t>
      </w:r>
      <w:r>
        <w:t xml:space="preserve"> services.</w:t>
      </w:r>
      <w:r w:rsidRPr="00353C34">
        <w:t xml:space="preserve"> </w:t>
      </w:r>
    </w:p>
    <w:p w14:paraId="167D0E8D" w14:textId="7DBF2869" w:rsidR="00353C34" w:rsidRPr="00481BA6" w:rsidRDefault="00353C34" w:rsidP="00F43DBF">
      <w:pPr>
        <w:pStyle w:val="ITTBodyLevel3"/>
      </w:pPr>
      <w:r>
        <w:t>Suppliers awarded an agreement for Lot 2 services will not be eligible to be a supplier for Lot 4</w:t>
      </w:r>
      <w:r w:rsidR="002B05EF">
        <w:t>b</w:t>
      </w:r>
      <w:r>
        <w:t xml:space="preserve"> services.</w:t>
      </w:r>
    </w:p>
    <w:p w14:paraId="041C7D5B" w14:textId="77777777" w:rsidR="002D2E7E" w:rsidRDefault="008F0AD1" w:rsidP="00136B05">
      <w:pPr>
        <w:pStyle w:val="ITTBodyLevel2"/>
      </w:pPr>
      <w:r w:rsidRPr="00481BA6">
        <w:t xml:space="preserve">Shortlisted </w:t>
      </w:r>
      <w:r w:rsidR="00296648" w:rsidRPr="00481BA6">
        <w:t>Supplier</w:t>
      </w:r>
      <w:r w:rsidR="000B01E8" w:rsidRPr="00481BA6">
        <w:t>s</w:t>
      </w:r>
      <w:r w:rsidRPr="00481BA6">
        <w:t xml:space="preserve"> will be notified of the evaluation process on invitation to interview.</w:t>
      </w:r>
      <w:bookmarkEnd w:id="17"/>
    </w:p>
    <w:p w14:paraId="636E0D4F" w14:textId="7A0EF396" w:rsidR="002D2E7E" w:rsidRPr="00DF5C3A" w:rsidRDefault="0060434D">
      <w:pPr>
        <w:pStyle w:val="ITTHeading1"/>
      </w:pPr>
      <w:bookmarkStart w:id="106" w:name="_Toc454099566"/>
      <w:bookmarkStart w:id="107" w:name="_Toc495066390"/>
      <w:r>
        <w:t xml:space="preserve">Your </w:t>
      </w:r>
      <w:r w:rsidR="002D2E7E">
        <w:t>Response Pack</w:t>
      </w:r>
      <w:bookmarkEnd w:id="106"/>
      <w:bookmarkEnd w:id="107"/>
    </w:p>
    <w:p w14:paraId="100179A7" w14:textId="77777777" w:rsidR="002D2E7E" w:rsidRDefault="002D2E7E" w:rsidP="00136B05">
      <w:pPr>
        <w:pStyle w:val="ITTBodyLevel2"/>
      </w:pPr>
      <w:r w:rsidRPr="00AF55E5">
        <w:t xml:space="preserve">The following documents </w:t>
      </w:r>
      <w:r>
        <w:t xml:space="preserve">must be included in your response to this </w:t>
      </w:r>
      <w:r w:rsidRPr="00AF55E5">
        <w:t>Invitation to Tender pack:</w:t>
      </w:r>
    </w:p>
    <w:p w14:paraId="59086384" w14:textId="794C739B" w:rsidR="008F32D6" w:rsidRPr="008F32D6" w:rsidRDefault="008F32D6" w:rsidP="00136B05">
      <w:pPr>
        <w:pStyle w:val="ITTBodyLevel3"/>
      </w:pPr>
      <w:bookmarkStart w:id="108" w:name="_Toc468718666"/>
      <w:bookmarkStart w:id="109" w:name="_Toc495066391"/>
      <w:r w:rsidRPr="008F32D6">
        <w:t>Invitation to Tende</w:t>
      </w:r>
      <w:r>
        <w:t>r Response Document</w:t>
      </w:r>
      <w:bookmarkEnd w:id="108"/>
      <w:r w:rsidRPr="008F32D6">
        <w:t xml:space="preserve"> </w:t>
      </w:r>
      <w:r w:rsidR="00335A97">
        <w:t>p</w:t>
      </w:r>
      <w:r w:rsidR="004642F1">
        <w:t>er Lot</w:t>
      </w:r>
      <w:bookmarkEnd w:id="109"/>
    </w:p>
    <w:p w14:paraId="75517E14" w14:textId="305C4EED" w:rsidR="008F32D6" w:rsidRPr="008F32D6" w:rsidRDefault="008F32D6" w:rsidP="00136B05">
      <w:pPr>
        <w:pStyle w:val="ITTBodyLevel3"/>
      </w:pPr>
      <w:bookmarkStart w:id="110" w:name="_Toc468718667"/>
      <w:bookmarkStart w:id="111" w:name="_Toc495066392"/>
      <w:r w:rsidRPr="008F32D6">
        <w:t xml:space="preserve">Pricing </w:t>
      </w:r>
      <w:r>
        <w:t>Response Document</w:t>
      </w:r>
      <w:bookmarkEnd w:id="110"/>
      <w:r w:rsidR="004642F1">
        <w:t xml:space="preserve"> </w:t>
      </w:r>
      <w:r w:rsidR="00335A97">
        <w:t>p</w:t>
      </w:r>
      <w:r w:rsidR="004642F1">
        <w:t>er Lot</w:t>
      </w:r>
      <w:bookmarkEnd w:id="111"/>
    </w:p>
    <w:p w14:paraId="474D0ABE" w14:textId="547BEAA8" w:rsidR="008F32D6" w:rsidRPr="008F32D6" w:rsidRDefault="008F32D6" w:rsidP="00136B05">
      <w:pPr>
        <w:pStyle w:val="ITTBodyLevel3"/>
      </w:pPr>
      <w:bookmarkStart w:id="112" w:name="_Toc468718668"/>
      <w:bookmarkStart w:id="113" w:name="_Toc495066393"/>
      <w:r w:rsidRPr="008F32D6">
        <w:t>Supplier Vetting Questionnaire Response Document (SVQ)</w:t>
      </w:r>
      <w:r w:rsidR="00106C51">
        <w:t xml:space="preserve">, </w:t>
      </w:r>
      <w:r w:rsidR="00106C51" w:rsidRPr="00106C51">
        <w:t>(including all attachments required i.e. financial accounts, policies etc.)</w:t>
      </w:r>
      <w:bookmarkEnd w:id="112"/>
      <w:bookmarkEnd w:id="113"/>
      <w:r w:rsidR="00106C51">
        <w:t xml:space="preserve"> </w:t>
      </w:r>
    </w:p>
    <w:p w14:paraId="6A95327A" w14:textId="30E60294" w:rsidR="008F32D6" w:rsidRPr="008F32D6" w:rsidRDefault="008F32D6" w:rsidP="00136B05">
      <w:pPr>
        <w:pStyle w:val="ITTBodyLevel3"/>
      </w:pPr>
      <w:bookmarkStart w:id="114" w:name="_Toc468718669"/>
      <w:bookmarkStart w:id="115" w:name="_Toc495066394"/>
      <w:r w:rsidRPr="008F32D6">
        <w:t>Mandatory and Discretionary Exclusions Response Document</w:t>
      </w:r>
      <w:bookmarkEnd w:id="114"/>
      <w:bookmarkEnd w:id="115"/>
    </w:p>
    <w:p w14:paraId="4D0E43AF" w14:textId="02FDAF8D" w:rsidR="008F32D6" w:rsidRPr="008F32D6" w:rsidRDefault="008F32D6" w:rsidP="00136B05">
      <w:pPr>
        <w:pStyle w:val="ITTBodyLevel3"/>
      </w:pPr>
      <w:bookmarkStart w:id="116" w:name="_Toc468718670"/>
      <w:bookmarkStart w:id="117" w:name="_Toc495066395"/>
      <w:r w:rsidRPr="008F32D6">
        <w:t>Forms requiring original signatures</w:t>
      </w:r>
      <w:bookmarkEnd w:id="116"/>
      <w:bookmarkEnd w:id="117"/>
    </w:p>
    <w:p w14:paraId="6D3B39E9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Form of Offer</w:t>
      </w:r>
    </w:p>
    <w:p w14:paraId="14299210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Confidentiality Agreement</w:t>
      </w:r>
      <w:r>
        <w:t xml:space="preserve"> form</w:t>
      </w:r>
    </w:p>
    <w:p w14:paraId="19D53161" w14:textId="5A0E51AD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Co</w:t>
      </w:r>
      <w:r w:rsidR="004642F1">
        <w:t>nflicts of Interest</w:t>
      </w:r>
      <w:r>
        <w:t xml:space="preserve"> form</w:t>
      </w:r>
    </w:p>
    <w:p w14:paraId="22D4073E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Terms and Conditions</w:t>
      </w:r>
      <w:r>
        <w:t xml:space="preserve"> queries form</w:t>
      </w:r>
    </w:p>
    <w:p w14:paraId="273CE3A8" w14:textId="3B26A76C" w:rsidR="008F32D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Redaction Requests</w:t>
      </w:r>
      <w:r>
        <w:t xml:space="preserve"> form</w:t>
      </w:r>
    </w:p>
    <w:p w14:paraId="2280C979" w14:textId="77777777" w:rsidR="00412831" w:rsidRDefault="00412831" w:rsidP="00412831">
      <w:pPr>
        <w:pStyle w:val="ITTBullet"/>
        <w:tabs>
          <w:tab w:val="clear" w:pos="1435"/>
        </w:tabs>
        <w:sectPr w:rsidR="00412831" w:rsidSect="0044087E"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</w:p>
    <w:tbl>
      <w:tblPr>
        <w:tblStyle w:val="TableGrid"/>
        <w:tblW w:w="13248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480"/>
        <w:gridCol w:w="2260"/>
        <w:gridCol w:w="2067"/>
        <w:gridCol w:w="3267"/>
        <w:gridCol w:w="2174"/>
      </w:tblGrid>
      <w:tr w:rsidR="005461F2" w:rsidRPr="00BC3502" w14:paraId="659F5793" w14:textId="77777777" w:rsidTr="446CDD73">
        <w:trPr>
          <w:tblHeader/>
        </w:trPr>
        <w:tc>
          <w:tcPr>
            <w:tcW w:w="132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A7249" w14:textId="1C7C60D7" w:rsidR="005461F2" w:rsidRP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color w:val="FFFFFF" w:themeColor="background1"/>
                <w:sz w:val="28"/>
                <w:szCs w:val="28"/>
              </w:rPr>
            </w:pPr>
            <w:r w:rsidRPr="003D125B">
              <w:rPr>
                <w:b/>
                <w:sz w:val="28"/>
                <w:szCs w:val="28"/>
              </w:rPr>
              <w:lastRenderedPageBreak/>
              <w:t xml:space="preserve">Annex 1- Standard Work Package Modules, indicative cost per Work Package and Forecast workload for the </w:t>
            </w:r>
            <w:r w:rsidR="004852FA">
              <w:rPr>
                <w:b/>
                <w:sz w:val="28"/>
                <w:szCs w:val="28"/>
              </w:rPr>
              <w:t>potential contract value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461F2" w:rsidRPr="00BC3502" w14:paraId="3F4D22C4" w14:textId="77777777" w:rsidTr="446CDD73">
        <w:trPr>
          <w:tblHeader/>
        </w:trPr>
        <w:tc>
          <w:tcPr>
            <w:tcW w:w="13248" w:type="dxa"/>
            <w:gridSpan w:val="5"/>
            <w:tcBorders>
              <w:top w:val="single" w:sz="4" w:space="0" w:color="auto"/>
            </w:tcBorders>
            <w:shd w:val="clear" w:color="auto" w:fill="365F91" w:themeFill="accent1" w:themeFillShade="BF"/>
          </w:tcPr>
          <w:p w14:paraId="0099ED89" w14:textId="77777777" w:rsidR="005461F2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color w:val="FFFFFF"/>
              </w:rPr>
            </w:pPr>
            <w:r w:rsidRPr="00B870E8">
              <w:rPr>
                <w:b/>
                <w:color w:val="FFFFFF"/>
              </w:rPr>
              <w:t xml:space="preserve">Lot 1 </w:t>
            </w:r>
            <w:r w:rsidRPr="00541D39">
              <w:rPr>
                <w:b/>
                <w:color w:val="FFFFFF"/>
              </w:rPr>
              <w:t>Clinical and Economic Evidence Assessment</w:t>
            </w:r>
          </w:p>
          <w:p w14:paraId="50C561FE" w14:textId="530A7FC5" w:rsidR="00D22D28" w:rsidRPr="00BC3502" w:rsidRDefault="0AC24E95" w:rsidP="446CDD73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  <w:color w:val="FFFFFF" w:themeColor="background1"/>
              </w:rPr>
            </w:pPr>
            <w:r w:rsidRPr="446CDD73">
              <w:rPr>
                <w:b/>
                <w:bCs/>
                <w:color w:val="FFFFFF" w:themeColor="background1"/>
              </w:rPr>
              <w:t xml:space="preserve">Up to 24 work packages </w:t>
            </w:r>
            <w:r w:rsidR="6B5C959C" w:rsidRPr="446CDD73">
              <w:rPr>
                <w:b/>
                <w:bCs/>
                <w:color w:val="FFFFFF" w:themeColor="background1"/>
              </w:rPr>
              <w:t>forecast across Lot 1</w:t>
            </w:r>
          </w:p>
        </w:tc>
      </w:tr>
      <w:tr w:rsidR="00AE4701" w14:paraId="631BE614" w14:textId="77777777" w:rsidTr="446CDD73">
        <w:trPr>
          <w:trHeight w:val="1934"/>
          <w:tblHeader/>
        </w:trPr>
        <w:tc>
          <w:tcPr>
            <w:tcW w:w="3480" w:type="dxa"/>
            <w:shd w:val="clear" w:color="auto" w:fill="B8CCE4" w:themeFill="accent1" w:themeFillTint="66"/>
          </w:tcPr>
          <w:p w14:paraId="4698EE64" w14:textId="7642E3DC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12831">
              <w:rPr>
                <w:b/>
                <w:i/>
              </w:rPr>
              <w:t>Standard</w:t>
            </w:r>
            <w:r>
              <w:t xml:space="preserve"> Work Package</w:t>
            </w:r>
          </w:p>
        </w:tc>
        <w:tc>
          <w:tcPr>
            <w:tcW w:w="2260" w:type="dxa"/>
            <w:shd w:val="clear" w:color="auto" w:fill="B8CCE4" w:themeFill="accent1" w:themeFillTint="66"/>
          </w:tcPr>
          <w:p w14:paraId="73FE3C94" w14:textId="5C92F37E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12831">
              <w:rPr>
                <w:b/>
                <w:i/>
              </w:rPr>
              <w:t>Standard</w:t>
            </w:r>
            <w:r>
              <w:t xml:space="preserve"> Modules in Work Package</w:t>
            </w:r>
          </w:p>
        </w:tc>
        <w:tc>
          <w:tcPr>
            <w:tcW w:w="2067" w:type="dxa"/>
            <w:shd w:val="clear" w:color="auto" w:fill="B8CCE4" w:themeFill="accent1" w:themeFillTint="66"/>
          </w:tcPr>
          <w:p w14:paraId="7B66FA30" w14:textId="263B3795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145676">
              <w:t xml:space="preserve">NICE </w:t>
            </w:r>
            <w:r w:rsidR="00043410" w:rsidRPr="00145676">
              <w:t>indicative</w:t>
            </w:r>
            <w:r w:rsidR="00145676" w:rsidRPr="00145676">
              <w:t xml:space="preserve"> cost</w:t>
            </w:r>
            <w:r w:rsidR="00043410" w:rsidRPr="00145676">
              <w:t xml:space="preserve"> </w:t>
            </w:r>
            <w:r w:rsidRPr="00145676">
              <w:t xml:space="preserve">per </w:t>
            </w:r>
            <w:r w:rsidRPr="00145676">
              <w:rPr>
                <w:b/>
                <w:i/>
              </w:rPr>
              <w:t xml:space="preserve">standard </w:t>
            </w:r>
            <w:r w:rsidRPr="00145676">
              <w:t>Work Package</w:t>
            </w:r>
            <w:r w:rsidR="00043410" w:rsidRPr="00145676">
              <w:t xml:space="preserve"> (incl. all costs</w:t>
            </w:r>
            <w:r w:rsidR="004A6020" w:rsidRPr="00145676">
              <w:t xml:space="preserve"> </w:t>
            </w:r>
            <w:r w:rsidR="00145676" w:rsidRPr="00145676">
              <w:t>(</w:t>
            </w:r>
            <w:r w:rsidR="004A6020" w:rsidRPr="00145676">
              <w:t>i.e</w:t>
            </w:r>
            <w:r w:rsidR="00145676">
              <w:t>.</w:t>
            </w:r>
            <w:r w:rsidR="004A6020" w:rsidRPr="00145676">
              <w:t xml:space="preserve"> overheads, profit etc.</w:t>
            </w:r>
            <w:r w:rsidR="00145676" w:rsidRPr="00145676">
              <w:t>)</w:t>
            </w:r>
            <w:r w:rsidR="00043410" w:rsidRPr="00145676">
              <w:t>)</w:t>
            </w:r>
            <w:r w:rsidR="004A6020" w:rsidRPr="00145676">
              <w:t xml:space="preserve"> (ex</w:t>
            </w:r>
            <w:r w:rsidR="00145676" w:rsidRPr="00145676">
              <w:t>cl.</w:t>
            </w:r>
            <w:r w:rsidR="004A6020" w:rsidRPr="00145676">
              <w:t xml:space="preserve"> VAT)</w:t>
            </w:r>
          </w:p>
        </w:tc>
        <w:tc>
          <w:tcPr>
            <w:tcW w:w="3267" w:type="dxa"/>
            <w:shd w:val="clear" w:color="auto" w:fill="B8CCE4" w:themeFill="accent1" w:themeFillTint="66"/>
          </w:tcPr>
          <w:p w14:paraId="7A7D2ECE" w14:textId="3ED9F492" w:rsidR="005461F2" w:rsidRDefault="00613610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Modules used for</w:t>
            </w:r>
          </w:p>
        </w:tc>
        <w:tc>
          <w:tcPr>
            <w:tcW w:w="2174" w:type="dxa"/>
            <w:shd w:val="clear" w:color="auto" w:fill="B8CCE4" w:themeFill="accent1" w:themeFillTint="66"/>
          </w:tcPr>
          <w:p w14:paraId="38991087" w14:textId="6B4D0A83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Budget based on</w:t>
            </w:r>
            <w:r w:rsidR="00043410">
              <w:t xml:space="preserve"> (per </w:t>
            </w:r>
            <w:r w:rsidR="003056FC" w:rsidRPr="00145676">
              <w:rPr>
                <w:b/>
                <w:i/>
              </w:rPr>
              <w:t xml:space="preserve">standard </w:t>
            </w:r>
            <w:r w:rsidR="003056FC" w:rsidRPr="00145676">
              <w:t>Work Package</w:t>
            </w:r>
            <w:r w:rsidR="00043410">
              <w:t>)</w:t>
            </w:r>
          </w:p>
        </w:tc>
      </w:tr>
      <w:tr w:rsidR="00552334" w14:paraId="363A04CA" w14:textId="77777777" w:rsidTr="446CDD73">
        <w:trPr>
          <w:tblHeader/>
        </w:trPr>
        <w:tc>
          <w:tcPr>
            <w:tcW w:w="3480" w:type="dxa"/>
          </w:tcPr>
          <w:p w14:paraId="51BABA92" w14:textId="2C49931B" w:rsidR="005461F2" w:rsidRDefault="78950B16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lang w:bidi="en-US"/>
              </w:rPr>
              <w:t xml:space="preserve">1.1 - </w:t>
            </w:r>
            <w:proofErr w:type="spellStart"/>
            <w:r w:rsidR="07200279" w:rsidRPr="0ADDE240">
              <w:rPr>
                <w:lang w:bidi="en-US"/>
              </w:rPr>
              <w:t>HealthTech</w:t>
            </w:r>
            <w:proofErr w:type="spellEnd"/>
            <w:r w:rsidR="07200279" w:rsidRPr="0ADDE240">
              <w:rPr>
                <w:lang w:bidi="en-US"/>
              </w:rPr>
              <w:t xml:space="preserve"> Guidance support (Assessment Report) – Includes designing and running literature search strategies, independent assessment report on the clinical and economic evidence and economic modelling and support during </w:t>
            </w:r>
            <w:proofErr w:type="spellStart"/>
            <w:r w:rsidR="07200279" w:rsidRPr="0ADDE240">
              <w:rPr>
                <w:lang w:bidi="en-US"/>
              </w:rPr>
              <w:t>HealthTech</w:t>
            </w:r>
            <w:proofErr w:type="spellEnd"/>
            <w:r w:rsidR="07200279" w:rsidRPr="0ADDE240">
              <w:rPr>
                <w:lang w:bidi="en-US"/>
              </w:rPr>
              <w:t xml:space="preserve"> committee discussions and responding to committee, consultation and resolution comments.</w:t>
            </w:r>
          </w:p>
        </w:tc>
        <w:tc>
          <w:tcPr>
            <w:tcW w:w="2260" w:type="dxa"/>
          </w:tcPr>
          <w:p w14:paraId="6EE44009" w14:textId="2AC4D57E" w:rsidR="0022092E" w:rsidRP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119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 xml:space="preserve">1.1.1 Summary, critical appraisal and assessment report </w:t>
            </w:r>
          </w:p>
          <w:p w14:paraId="45798DC8" w14:textId="77777777" w:rsidR="0022092E" w:rsidRP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30"/>
              <w:rPr>
                <w:b/>
                <w:bCs/>
              </w:rPr>
            </w:pPr>
          </w:p>
          <w:p w14:paraId="53FDBACE" w14:textId="6DCA2F1E" w:rsid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 xml:space="preserve">1.1.2 Economic modelling  </w:t>
            </w:r>
          </w:p>
          <w:p w14:paraId="16B03E77" w14:textId="77777777" w:rsidR="00264B1A" w:rsidRPr="0022092E" w:rsidRDefault="00264B1A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30"/>
              <w:rPr>
                <w:b/>
                <w:bCs/>
              </w:rPr>
            </w:pPr>
          </w:p>
          <w:p w14:paraId="03944743" w14:textId="022A3C82" w:rsidR="005461F2" w:rsidRDefault="0022092E" w:rsidP="001D0C95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0"/>
            </w:pPr>
            <w:r w:rsidRPr="0ADDE240">
              <w:rPr>
                <w:b/>
                <w:bCs/>
              </w:rPr>
              <w:t xml:space="preserve">1.1.3 </w:t>
            </w:r>
            <w:r w:rsidR="02D5459C" w:rsidRPr="386325D9">
              <w:rPr>
                <w:b/>
                <w:bCs/>
                <w:lang w:bidi="en-US"/>
              </w:rPr>
              <w:t xml:space="preserve">Evidence Searching  </w:t>
            </w:r>
          </w:p>
        </w:tc>
        <w:tc>
          <w:tcPr>
            <w:tcW w:w="2067" w:type="dxa"/>
          </w:tcPr>
          <w:p w14:paraId="6A7E8F1B" w14:textId="34F0C3DF" w:rsidR="005461F2" w:rsidRPr="00AF1F04" w:rsidRDefault="5100840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£5</w:t>
            </w:r>
            <w:r w:rsidR="43354325">
              <w:t>5</w:t>
            </w:r>
            <w:r>
              <w:t>,000</w:t>
            </w:r>
            <w:r w:rsidR="3B503987">
              <w:t xml:space="preserve"> – £</w:t>
            </w:r>
            <w:r w:rsidR="00F5168A">
              <w:t>90</w:t>
            </w:r>
            <w:r w:rsidR="3B503987">
              <w:t>,000</w:t>
            </w:r>
            <w:r w:rsidR="19E2B55F">
              <w:t xml:space="preserve"> </w:t>
            </w:r>
          </w:p>
        </w:tc>
        <w:tc>
          <w:tcPr>
            <w:tcW w:w="3267" w:type="dxa"/>
          </w:tcPr>
          <w:p w14:paraId="6762C646" w14:textId="5C3B07DB" w:rsidR="005461F2" w:rsidRDefault="00F836E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Standard </w:t>
            </w:r>
            <w:r w:rsidR="0086413F">
              <w:t>modules</w:t>
            </w:r>
            <w:r w:rsidR="00D93515">
              <w:t xml:space="preserve"> for</w:t>
            </w:r>
            <w:r w:rsidR="004A1148">
              <w:t xml:space="preserve"> all</w:t>
            </w:r>
            <w:r w:rsidR="00D93515">
              <w:t xml:space="preserve"> </w:t>
            </w:r>
            <w:r w:rsidR="001A4625">
              <w:t xml:space="preserve">assessment </w:t>
            </w:r>
            <w:r w:rsidR="00CD7692">
              <w:t>report</w:t>
            </w:r>
            <w:r w:rsidR="004A1148">
              <w:t>s</w:t>
            </w:r>
            <w:r w:rsidR="0086413F">
              <w:t xml:space="preserve"> </w:t>
            </w:r>
          </w:p>
        </w:tc>
        <w:tc>
          <w:tcPr>
            <w:tcW w:w="2174" w:type="dxa"/>
          </w:tcPr>
          <w:p w14:paraId="144500BD" w14:textId="7B0B87EB" w:rsidR="005461F2" w:rsidRDefault="7B0BC4BD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82</w:t>
            </w:r>
            <w:r w:rsidR="01333310">
              <w:t xml:space="preserve"> – 1</w:t>
            </w:r>
            <w:r w:rsidR="04F77E69">
              <w:t>3</w:t>
            </w:r>
            <w:r w:rsidR="01333310">
              <w:t>0</w:t>
            </w:r>
            <w:r w:rsidR="0044674A">
              <w:t xml:space="preserve"> </w:t>
            </w:r>
            <w:r w:rsidR="006B6318">
              <w:t>days of work in total spread across staff of varying grades.</w:t>
            </w:r>
            <w:r w:rsidR="6451EADC">
              <w:t xml:space="preserve"> Price variation to account for differences in the evidenc</w:t>
            </w:r>
            <w:r w:rsidR="6B6437D4">
              <w:t xml:space="preserve">e base between </w:t>
            </w:r>
            <w:r w:rsidR="1769CC3D">
              <w:t>different topics</w:t>
            </w:r>
            <w:r w:rsidR="6B6437D4">
              <w:t>.</w:t>
            </w:r>
          </w:p>
        </w:tc>
      </w:tr>
      <w:tr w:rsidR="00552334" w14:paraId="0C7FDF17" w14:textId="77777777" w:rsidTr="446CDD73">
        <w:trPr>
          <w:tblHeader/>
        </w:trPr>
        <w:tc>
          <w:tcPr>
            <w:tcW w:w="3480" w:type="dxa"/>
          </w:tcPr>
          <w:p w14:paraId="4214C353" w14:textId="13FDBD12" w:rsidR="006B6318" w:rsidRDefault="2F450139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lang w:bidi="en-US"/>
              </w:rPr>
              <w:t xml:space="preserve">1.2 </w:t>
            </w:r>
            <w:r w:rsidR="0920AD77" w:rsidRPr="0ADDE240">
              <w:rPr>
                <w:rFonts w:eastAsia="Arial"/>
                <w:color w:val="000000" w:themeColor="text1"/>
                <w:sz w:val="24"/>
              </w:rPr>
              <w:t>A user preference assessment or structured expert elicitation.</w:t>
            </w:r>
          </w:p>
        </w:tc>
        <w:tc>
          <w:tcPr>
            <w:tcW w:w="2260" w:type="dxa"/>
          </w:tcPr>
          <w:p w14:paraId="31960EB6" w14:textId="1557CAF0" w:rsidR="006B6318" w:rsidRDefault="00264B1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  <w:lang w:bidi="en-US"/>
              </w:rPr>
            </w:pPr>
            <w:r w:rsidRPr="14695605">
              <w:rPr>
                <w:b/>
                <w:bCs/>
                <w:lang w:bidi="en-US"/>
              </w:rPr>
              <w:t xml:space="preserve">1.2.1 </w:t>
            </w:r>
            <w:r w:rsidR="3E827AF0" w:rsidRPr="14695605">
              <w:rPr>
                <w:b/>
                <w:bCs/>
              </w:rPr>
              <w:t xml:space="preserve">User preference assessment </w:t>
            </w:r>
            <w:r w:rsidR="18ED7ABD" w:rsidRPr="05FFC48C">
              <w:rPr>
                <w:b/>
                <w:bCs/>
              </w:rPr>
              <w:t>or</w:t>
            </w:r>
            <w:r w:rsidR="18ED7ABD" w:rsidRPr="1A797CF9">
              <w:rPr>
                <w:b/>
                <w:bCs/>
              </w:rPr>
              <w:t xml:space="preserve"> expert elicitation</w:t>
            </w:r>
          </w:p>
        </w:tc>
        <w:tc>
          <w:tcPr>
            <w:tcW w:w="2067" w:type="dxa"/>
          </w:tcPr>
          <w:p w14:paraId="64BF2180" w14:textId="57319E6B" w:rsidR="006B6318" w:rsidRPr="00AF1F04" w:rsidRDefault="000A065E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£10,300</w:t>
            </w:r>
          </w:p>
        </w:tc>
        <w:tc>
          <w:tcPr>
            <w:tcW w:w="3267" w:type="dxa"/>
          </w:tcPr>
          <w:p w14:paraId="41F417A7" w14:textId="085F1FFA" w:rsidR="006B6318" w:rsidRPr="00D22D28" w:rsidRDefault="1EA8B0E0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>As an add on for some guidance topics</w:t>
            </w:r>
          </w:p>
        </w:tc>
        <w:tc>
          <w:tcPr>
            <w:tcW w:w="2174" w:type="dxa"/>
          </w:tcPr>
          <w:p w14:paraId="13750CFC" w14:textId="79DF6AB2" w:rsidR="006B6318" w:rsidRDefault="07F9E2A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18</w:t>
            </w:r>
            <w:r w:rsidR="47EDB424">
              <w:t xml:space="preserve"> days of work in total spread across staff of varying grades.</w:t>
            </w:r>
          </w:p>
        </w:tc>
      </w:tr>
      <w:tr w:rsidR="00552334" w14:paraId="0034C698" w14:textId="77777777" w:rsidTr="446CDD73">
        <w:trPr>
          <w:tblHeader/>
        </w:trPr>
        <w:tc>
          <w:tcPr>
            <w:tcW w:w="3480" w:type="dxa"/>
          </w:tcPr>
          <w:p w14:paraId="6EBF42FB" w14:textId="570EEBDE" w:rsidR="006B6318" w:rsidRDefault="00491067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91067">
              <w:rPr>
                <w:lang w:bidi="en-US"/>
              </w:rPr>
              <w:lastRenderedPageBreak/>
              <w:t>1.3 Accessing and analysing real-world data during guidance development </w:t>
            </w:r>
          </w:p>
        </w:tc>
        <w:tc>
          <w:tcPr>
            <w:tcW w:w="2260" w:type="dxa"/>
          </w:tcPr>
          <w:p w14:paraId="3A797B5D" w14:textId="0D346502" w:rsidR="006B6318" w:rsidRDefault="00387180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387180">
              <w:rPr>
                <w:b/>
                <w:lang w:bidi="en-US"/>
              </w:rPr>
              <w:t>1.3.1 Primary data analysis and reporting</w:t>
            </w:r>
          </w:p>
        </w:tc>
        <w:tc>
          <w:tcPr>
            <w:tcW w:w="2067" w:type="dxa"/>
          </w:tcPr>
          <w:p w14:paraId="617E7314" w14:textId="4FFDB426" w:rsidR="006B6318" w:rsidRPr="00AF1F04" w:rsidRDefault="00C27B38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£26,500</w:t>
            </w:r>
          </w:p>
        </w:tc>
        <w:tc>
          <w:tcPr>
            <w:tcW w:w="3267" w:type="dxa"/>
          </w:tcPr>
          <w:p w14:paraId="3E509590" w14:textId="75173A27" w:rsidR="006B6318" w:rsidRPr="005461F2" w:rsidRDefault="05747C0E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 xml:space="preserve"> As an add on for some guidance topics</w:t>
            </w:r>
          </w:p>
        </w:tc>
        <w:tc>
          <w:tcPr>
            <w:tcW w:w="2174" w:type="dxa"/>
          </w:tcPr>
          <w:p w14:paraId="4B11AD5E" w14:textId="33425AF7" w:rsidR="006B6318" w:rsidRDefault="269ADEDB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38</w:t>
            </w:r>
            <w:r w:rsidR="56D32CD2">
              <w:t xml:space="preserve"> days of work in total spread across staff of varying grades.</w:t>
            </w:r>
            <w:r w:rsidR="77CF3808">
              <w:t xml:space="preserve"> Price does not include cost of accessing the data as this will be bespoke to each topic. </w:t>
            </w:r>
          </w:p>
        </w:tc>
      </w:tr>
      <w:tr w:rsidR="00552334" w14:paraId="72DAA548" w14:textId="77777777" w:rsidTr="446CDD73">
        <w:trPr>
          <w:trHeight w:val="1701"/>
          <w:tblHeader/>
        </w:trPr>
        <w:tc>
          <w:tcPr>
            <w:tcW w:w="3480" w:type="dxa"/>
          </w:tcPr>
          <w:p w14:paraId="149EE806" w14:textId="4C300BEA" w:rsidR="00711FA6" w:rsidRDefault="00711FA6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711FA6">
              <w:rPr>
                <w:lang w:bidi="en-US"/>
              </w:rPr>
              <w:t>1.4 Meta-analysis </w:t>
            </w:r>
          </w:p>
        </w:tc>
        <w:tc>
          <w:tcPr>
            <w:tcW w:w="2260" w:type="dxa"/>
          </w:tcPr>
          <w:p w14:paraId="2F37D86D" w14:textId="30D560FC" w:rsidR="00711FA6" w:rsidRDefault="007D7CA1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b/>
                <w:bCs/>
                <w:lang w:bidi="en-US"/>
              </w:rPr>
              <w:t xml:space="preserve">1.4.1 Meta-analysis  </w:t>
            </w:r>
          </w:p>
        </w:tc>
        <w:tc>
          <w:tcPr>
            <w:tcW w:w="2067" w:type="dxa"/>
          </w:tcPr>
          <w:p w14:paraId="0C76A1A2" w14:textId="1C88940F" w:rsidR="00711FA6" w:rsidRPr="00AF1F04" w:rsidRDefault="00C27B38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£17,</w:t>
            </w:r>
            <w:r w:rsidR="00D97ECB" w:rsidRPr="00AF1F04">
              <w:t>200</w:t>
            </w:r>
          </w:p>
        </w:tc>
        <w:tc>
          <w:tcPr>
            <w:tcW w:w="3267" w:type="dxa"/>
          </w:tcPr>
          <w:p w14:paraId="27994F14" w14:textId="6F4C489C" w:rsidR="00711FA6" w:rsidRPr="005461F2" w:rsidRDefault="3190D919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>As an add on for some guidance topics</w:t>
            </w:r>
          </w:p>
        </w:tc>
        <w:tc>
          <w:tcPr>
            <w:tcW w:w="2174" w:type="dxa"/>
          </w:tcPr>
          <w:p w14:paraId="3E237F62" w14:textId="352489C7" w:rsidR="00711FA6" w:rsidRDefault="0843022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29</w:t>
            </w:r>
            <w:r w:rsidR="1E3AD71B">
              <w:t xml:space="preserve"> days of work in total spread across staff of varying grades.</w:t>
            </w:r>
          </w:p>
        </w:tc>
      </w:tr>
      <w:tr w:rsidR="00552334" w14:paraId="475A62D0" w14:textId="77777777" w:rsidTr="446CDD73">
        <w:trPr>
          <w:tblHeader/>
        </w:trPr>
        <w:tc>
          <w:tcPr>
            <w:tcW w:w="3480" w:type="dxa"/>
            <w:tcBorders>
              <w:bottom w:val="single" w:sz="4" w:space="0" w:color="auto"/>
            </w:tcBorders>
          </w:tcPr>
          <w:p w14:paraId="5129FF56" w14:textId="2A79F541" w:rsidR="006B6318" w:rsidRDefault="00C243B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1.5 </w:t>
            </w:r>
            <w:r w:rsidR="00CA0CA7" w:rsidRPr="00CA0CA7">
              <w:t>Technical assessment – Includes report summarising and reviewing technical documents and technical evidence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14:paraId="5335658D" w14:textId="07F94684" w:rsidR="006B6318" w:rsidRDefault="009E2891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64831B29">
              <w:rPr>
                <w:b/>
                <w:lang w:bidi="en-US"/>
              </w:rPr>
              <w:t xml:space="preserve">1.5.1 </w:t>
            </w:r>
            <w:r w:rsidRPr="0ADDE240">
              <w:rPr>
                <w:b/>
                <w:bCs/>
                <w:lang w:bidi="en-US"/>
              </w:rPr>
              <w:t xml:space="preserve">Technical document </w:t>
            </w:r>
            <w:r w:rsidR="24F798F0" w:rsidRPr="0ADDE240">
              <w:rPr>
                <w:b/>
                <w:bCs/>
                <w:lang w:bidi="en-US"/>
              </w:rPr>
              <w:t>review and</w:t>
            </w:r>
            <w:r w:rsidRPr="0ADDE240">
              <w:rPr>
                <w:b/>
                <w:bCs/>
                <w:lang w:bidi="en-US"/>
              </w:rPr>
              <w:t xml:space="preserve"> reporting</w:t>
            </w:r>
            <w:r w:rsidRPr="009E2891">
              <w:rPr>
                <w:lang w:bidi="en-US"/>
              </w:rPr>
              <w:t>   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285ADDC" w14:textId="00126DA6" w:rsidR="006B6318" w:rsidRPr="00AF1F04" w:rsidRDefault="003F2597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£12</w:t>
            </w:r>
            <w:r w:rsidR="00DD392F" w:rsidRPr="00AF1F04">
              <w:t>,300</w:t>
            </w:r>
          </w:p>
        </w:tc>
        <w:tc>
          <w:tcPr>
            <w:tcW w:w="3267" w:type="dxa"/>
            <w:tcBorders>
              <w:bottom w:val="single" w:sz="4" w:space="0" w:color="auto"/>
            </w:tcBorders>
          </w:tcPr>
          <w:p w14:paraId="223E4674" w14:textId="045DD584" w:rsidR="006B6318" w:rsidRPr="005461F2" w:rsidRDefault="4E40580E" w:rsidP="001D0C95">
            <w:pPr>
              <w:pStyle w:val="Paragraphnonumbers"/>
              <w:keepNext/>
              <w:keepLines/>
              <w:widowControl w:val="0"/>
              <w:spacing w:beforeLines="60" w:before="144" w:afterLines="60" w:after="144" w:line="240" w:lineRule="auto"/>
              <w:rPr>
                <w:b/>
                <w:bCs/>
              </w:rPr>
            </w:pPr>
            <w:r w:rsidRPr="446CDD73">
              <w:rPr>
                <w:rFonts w:eastAsia="Arial" w:cs="Arial"/>
                <w:lang w:val="en-GB"/>
              </w:rPr>
              <w:t>As an add on for some guidance topics or as a standalone report.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D6BB062" w14:textId="0FF53F60" w:rsidR="006B6318" w:rsidRDefault="7579251E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22</w:t>
            </w:r>
          </w:p>
        </w:tc>
      </w:tr>
      <w:tr w:rsidR="00552334" w14:paraId="400B971E" w14:textId="77777777" w:rsidTr="446CDD73">
        <w:trPr>
          <w:tblHeader/>
        </w:trPr>
        <w:tc>
          <w:tcPr>
            <w:tcW w:w="3480" w:type="dxa"/>
            <w:tcBorders>
              <w:bottom w:val="single" w:sz="4" w:space="0" w:color="auto"/>
            </w:tcBorders>
          </w:tcPr>
          <w:p w14:paraId="63704E0F" w14:textId="449F2D20" w:rsidR="008F1AFD" w:rsidRDefault="00C852D5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1.6</w:t>
            </w:r>
            <w:r w:rsidR="00B74A0F" w:rsidRPr="00D9364E">
              <w:t xml:space="preserve"> Regulatory advice service on CE marking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14:paraId="666F7701" w14:textId="160BED69" w:rsidR="008F1AFD" w:rsidRPr="00CB665D" w:rsidRDefault="00C852D5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>1.6.1</w:t>
            </w:r>
            <w:r w:rsidR="00B74A0F" w:rsidRPr="0ADDE240">
              <w:rPr>
                <w:b/>
                <w:bCs/>
              </w:rPr>
              <w:t xml:space="preserve"> Regulatory analysis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D354E3C" w14:textId="65DA806C" w:rsidR="008F1AFD" w:rsidRPr="006135DC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3D125B">
              <w:t>£</w:t>
            </w:r>
            <w:r w:rsidR="1D3F43C8">
              <w:t>3</w:t>
            </w:r>
            <w:r w:rsidR="74161611">
              <w:t>94</w:t>
            </w:r>
          </w:p>
        </w:tc>
        <w:tc>
          <w:tcPr>
            <w:tcW w:w="3267" w:type="dxa"/>
            <w:tcBorders>
              <w:bottom w:val="single" w:sz="4" w:space="0" w:color="auto"/>
            </w:tcBorders>
          </w:tcPr>
          <w:p w14:paraId="61072AB6" w14:textId="3356BED2" w:rsidR="008F1AFD" w:rsidRDefault="000B25FC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Up to </w:t>
            </w:r>
            <w:r w:rsidR="00B74A0F">
              <w:t>60 topics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6AFE7CEE" w14:textId="7EB13002" w:rsidR="008F1AFD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 day of work in total spread across staff</w:t>
            </w:r>
          </w:p>
        </w:tc>
      </w:tr>
    </w:tbl>
    <w:p w14:paraId="48B9E81A" w14:textId="77777777" w:rsidR="006E0C33" w:rsidRDefault="006E0C33"/>
    <w:p w14:paraId="2B1D92CE" w14:textId="77777777" w:rsidR="00497DA4" w:rsidRDefault="00497DA4"/>
    <w:tbl>
      <w:tblPr>
        <w:tblStyle w:val="TableGrid"/>
        <w:tblW w:w="13248" w:type="dxa"/>
        <w:tblInd w:w="1134" w:type="dxa"/>
        <w:tblLook w:val="04A0" w:firstRow="1" w:lastRow="0" w:firstColumn="1" w:lastColumn="0" w:noHBand="0" w:noVBand="1"/>
      </w:tblPr>
      <w:tblGrid>
        <w:gridCol w:w="13248"/>
      </w:tblGrid>
      <w:tr w:rsidR="00A10D31" w:rsidRPr="00BC3502" w14:paraId="170D9FFF" w14:textId="77777777" w:rsidTr="004B0B18">
        <w:trPr>
          <w:tblHeader/>
        </w:trPr>
        <w:tc>
          <w:tcPr>
            <w:tcW w:w="1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E6C1" w14:textId="4BFF73CC" w:rsidR="00A10D31" w:rsidRDefault="00A10D31" w:rsidP="00CB665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</w:p>
          <w:p w14:paraId="2895BA36" w14:textId="77777777" w:rsidR="0095383D" w:rsidRDefault="0095383D"/>
          <w:tbl>
            <w:tblPr>
              <w:tblStyle w:val="TableGrid"/>
              <w:tblpPr w:leftFromText="180" w:rightFromText="180" w:vertAnchor="page" w:horzAnchor="margin" w:tblpY="571"/>
              <w:tblOverlap w:val="never"/>
              <w:tblW w:w="13178" w:type="dxa"/>
              <w:tblLook w:val="04A0" w:firstRow="1" w:lastRow="0" w:firstColumn="1" w:lastColumn="0" w:noHBand="0" w:noVBand="1"/>
            </w:tblPr>
            <w:tblGrid>
              <w:gridCol w:w="13178"/>
            </w:tblGrid>
            <w:tr w:rsidR="00773C96" w:rsidRPr="00BC3502" w14:paraId="0B3EEB1F" w14:textId="77777777" w:rsidTr="53C4EF07">
              <w:trPr>
                <w:tblHeader/>
              </w:trPr>
              <w:tc>
                <w:tcPr>
                  <w:tcW w:w="13178" w:type="dxa"/>
                  <w:shd w:val="clear" w:color="auto" w:fill="365F91" w:themeFill="accent1" w:themeFillShade="BF"/>
                </w:tcPr>
                <w:p w14:paraId="517B88E0" w14:textId="5E90F19E" w:rsidR="00773C96" w:rsidRPr="00BC3502" w:rsidRDefault="732EDDDD" w:rsidP="53C4EF07">
                  <w:pPr>
                    <w:pStyle w:val="ITTBullet"/>
                    <w:tabs>
                      <w:tab w:val="clear" w:pos="1435"/>
                    </w:tabs>
                    <w:spacing w:before="40" w:after="40"/>
                    <w:ind w:left="0" w:firstLine="0"/>
                    <w:rPr>
                      <w:b/>
                      <w:bCs/>
                      <w:color w:val="FFFFFF" w:themeColor="background1"/>
                    </w:rPr>
                  </w:pPr>
                  <w:bookmarkStart w:id="118" w:name="_Hlk82616635"/>
                  <w:r w:rsidRPr="53C4EF07">
                    <w:rPr>
                      <w:b/>
                      <w:bCs/>
                      <w:color w:val="FFFFFF" w:themeColor="background1"/>
                    </w:rPr>
                    <w:t xml:space="preserve">Lot 2 </w:t>
                  </w:r>
                  <w:r w:rsidR="58CA1530" w:rsidRPr="53C4EF07">
                    <w:rPr>
                      <w:b/>
                      <w:bCs/>
                      <w:color w:val="FFFFFF" w:themeColor="background1"/>
                    </w:rPr>
                    <w:t>Technical and Decision Support</w:t>
                  </w:r>
                </w:p>
              </w:tc>
            </w:tr>
            <w:tr w:rsidR="00773C96" w14:paraId="3F00C9E4" w14:textId="77777777" w:rsidTr="53C4EF07">
              <w:trPr>
                <w:tblHeader/>
              </w:trPr>
              <w:tc>
                <w:tcPr>
                  <w:tcW w:w="13178" w:type="dxa"/>
                  <w:shd w:val="clear" w:color="auto" w:fill="B8CCE4" w:themeFill="accent1" w:themeFillTint="66"/>
                </w:tcPr>
                <w:p w14:paraId="27714214" w14:textId="40AF3AE9" w:rsidR="00773C96" w:rsidRDefault="0095383D" w:rsidP="00773C96">
                  <w:pPr>
                    <w:pStyle w:val="ITTBullet"/>
                    <w:tabs>
                      <w:tab w:val="clear" w:pos="1435"/>
                    </w:tabs>
                    <w:spacing w:before="40" w:after="40"/>
                    <w:ind w:left="0" w:firstLine="0"/>
                  </w:pPr>
                  <w:r>
                    <w:t>Lot 2 is rate card only and each work packages will be costed against specification of the work.</w:t>
                  </w:r>
                </w:p>
              </w:tc>
            </w:tr>
            <w:bookmarkEnd w:id="118"/>
          </w:tbl>
          <w:p w14:paraId="70A57886" w14:textId="504AF070" w:rsidR="00773C96" w:rsidRPr="00BC3502" w:rsidRDefault="00773C96" w:rsidP="00CB665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</w:p>
        </w:tc>
      </w:tr>
      <w:tr w:rsidR="009C0150" w:rsidRPr="00BC3502" w14:paraId="6F3F09EA" w14:textId="77777777" w:rsidTr="004B0B18">
        <w:trPr>
          <w:tblHeader/>
        </w:trPr>
        <w:tc>
          <w:tcPr>
            <w:tcW w:w="13248" w:type="dxa"/>
            <w:tcBorders>
              <w:top w:val="nil"/>
            </w:tcBorders>
            <w:shd w:val="clear" w:color="auto" w:fill="365F91" w:themeFill="accent1" w:themeFillShade="BF"/>
          </w:tcPr>
          <w:p w14:paraId="0A4409F7" w14:textId="429FAFE1" w:rsidR="009C0150" w:rsidRPr="00BC3502" w:rsidRDefault="009C0150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  <w:r w:rsidRPr="00C83FF9">
              <w:rPr>
                <w:b/>
                <w:bCs/>
                <w:color w:val="FFFFFF" w:themeColor="background1"/>
              </w:rPr>
              <w:t xml:space="preserve">Lot 3 – </w:t>
            </w:r>
            <w:r w:rsidR="00B96B2A" w:rsidRPr="00B96B2A">
              <w:rPr>
                <w:b/>
                <w:bCs/>
                <w:color w:val="FFFFFF" w:themeColor="background1"/>
                <w:lang w:bidi="en-US"/>
              </w:rPr>
              <w:t>Evidence Generation to Support Access</w:t>
            </w:r>
          </w:p>
        </w:tc>
      </w:tr>
      <w:tr w:rsidR="00AE4701" w14:paraId="59405A9C" w14:textId="77777777" w:rsidTr="00E77C85">
        <w:trPr>
          <w:tblHeader/>
        </w:trPr>
        <w:tc>
          <w:tcPr>
            <w:tcW w:w="13248" w:type="dxa"/>
            <w:shd w:val="clear" w:color="auto" w:fill="C6D9F1" w:themeFill="text2" w:themeFillTint="33"/>
          </w:tcPr>
          <w:p w14:paraId="3AC601D0" w14:textId="013A50D1" w:rsidR="004075B5" w:rsidRDefault="00331725" w:rsidP="004075B5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Lot 3 is rate card only and each work packages will be costed against specification of the work.</w:t>
            </w:r>
          </w:p>
        </w:tc>
      </w:tr>
    </w:tbl>
    <w:p w14:paraId="15FE5D1F" w14:textId="77777777" w:rsidR="006135DC" w:rsidRDefault="006135DC" w:rsidP="00A10D31">
      <w:pPr>
        <w:pStyle w:val="ITTBullet"/>
        <w:tabs>
          <w:tab w:val="clear" w:pos="1435"/>
        </w:tabs>
        <w:spacing w:before="40" w:after="40"/>
        <w:ind w:left="1276"/>
      </w:pPr>
    </w:p>
    <w:p w14:paraId="55509D2A" w14:textId="77777777" w:rsidR="0095383D" w:rsidRDefault="0095383D" w:rsidP="00A10D31">
      <w:pPr>
        <w:pStyle w:val="ITTBullet"/>
        <w:tabs>
          <w:tab w:val="clear" w:pos="1435"/>
        </w:tabs>
        <w:spacing w:before="40" w:after="40"/>
        <w:ind w:left="1276"/>
      </w:pPr>
    </w:p>
    <w:tbl>
      <w:tblPr>
        <w:tblStyle w:val="TableGrid"/>
        <w:tblW w:w="13325" w:type="dxa"/>
        <w:tblInd w:w="1129" w:type="dxa"/>
        <w:tblLook w:val="04A0" w:firstRow="1" w:lastRow="0" w:firstColumn="1" w:lastColumn="0" w:noHBand="0" w:noVBand="1"/>
      </w:tblPr>
      <w:tblGrid>
        <w:gridCol w:w="2835"/>
        <w:gridCol w:w="2835"/>
        <w:gridCol w:w="1985"/>
        <w:gridCol w:w="1985"/>
        <w:gridCol w:w="3685"/>
      </w:tblGrid>
      <w:tr w:rsidR="00CC526A" w14:paraId="4FFA03BA" w14:textId="77777777" w:rsidTr="00C91D00">
        <w:trPr>
          <w:tblHeader/>
        </w:trPr>
        <w:tc>
          <w:tcPr>
            <w:tcW w:w="13325" w:type="dxa"/>
            <w:gridSpan w:val="5"/>
            <w:shd w:val="clear" w:color="auto" w:fill="365F91" w:themeFill="accent1" w:themeFillShade="BF"/>
          </w:tcPr>
          <w:p w14:paraId="00441C30" w14:textId="5454F2DE" w:rsidR="00CC526A" w:rsidRPr="00CC526A" w:rsidRDefault="00CC526A" w:rsidP="00CC526A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jc w:val="both"/>
              <w:rPr>
                <w:sz w:val="24"/>
              </w:rPr>
            </w:pPr>
            <w:r w:rsidRPr="00CC526A">
              <w:rPr>
                <w:b/>
                <w:color w:val="FFFFFF" w:themeColor="background1"/>
                <w:sz w:val="24"/>
              </w:rPr>
              <w:t xml:space="preserve">Lot 4 </w:t>
            </w:r>
            <w:r w:rsidR="00BC34ED">
              <w:rPr>
                <w:b/>
                <w:color w:val="FFFFFF" w:themeColor="background1"/>
                <w:sz w:val="24"/>
              </w:rPr>
              <w:t xml:space="preserve">Supplementary services - </w:t>
            </w:r>
            <w:r w:rsidR="00BC34ED" w:rsidRPr="00BC34ED">
              <w:rPr>
                <w:b/>
                <w:color w:val="FFFFFF" w:themeColor="background1"/>
                <w:sz w:val="24"/>
              </w:rPr>
              <w:t>Research Governance &amp; Ethics Support</w:t>
            </w:r>
          </w:p>
        </w:tc>
      </w:tr>
      <w:tr w:rsidR="00E72462" w14:paraId="32B4BD4E" w14:textId="77777777" w:rsidTr="00E72462">
        <w:trPr>
          <w:tblHeader/>
        </w:trPr>
        <w:tc>
          <w:tcPr>
            <w:tcW w:w="2835" w:type="dxa"/>
            <w:shd w:val="clear" w:color="auto" w:fill="C6D9F1" w:themeFill="text2" w:themeFillTint="33"/>
          </w:tcPr>
          <w:p w14:paraId="33DAC9B1" w14:textId="59F5572F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szCs w:val="22"/>
              </w:rPr>
            </w:pPr>
            <w:r w:rsidRPr="00412831">
              <w:rPr>
                <w:b/>
                <w:i/>
              </w:rPr>
              <w:t>Standard</w:t>
            </w:r>
            <w:r>
              <w:t xml:space="preserve"> Work Package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6B785EEB" w14:textId="341E8ED3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bCs/>
                <w:szCs w:val="22"/>
              </w:rPr>
            </w:pPr>
            <w:r w:rsidRPr="00412831">
              <w:rPr>
                <w:b/>
                <w:i/>
              </w:rPr>
              <w:t>Standard</w:t>
            </w:r>
            <w:r>
              <w:t xml:space="preserve"> Modules in Work Package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03DE527D" w14:textId="11F11039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 w:rsidRPr="00E72462">
              <w:t xml:space="preserve">NICE indicative cost per </w:t>
            </w:r>
            <w:r w:rsidR="795ED386">
              <w:t>year</w:t>
            </w:r>
            <w:r w:rsidRPr="00E72462">
              <w:t xml:space="preserve"> (incl. all costs (i.e. overheads, profit etc.)) (excl. VAT)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797C3457" w14:textId="115DC5F5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 xml:space="preserve">Forecast workload per year (12 months) </w:t>
            </w:r>
          </w:p>
        </w:tc>
        <w:tc>
          <w:tcPr>
            <w:tcW w:w="3685" w:type="dxa"/>
            <w:shd w:val="clear" w:color="auto" w:fill="C6D9F1" w:themeFill="text2" w:themeFillTint="33"/>
          </w:tcPr>
          <w:p w14:paraId="2CF0F35B" w14:textId="674374AC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 w:rsidRPr="00E72462">
              <w:t xml:space="preserve">Budget based on </w:t>
            </w:r>
            <w:r w:rsidR="3D4A61C0">
              <w:t>annual fee</w:t>
            </w:r>
            <w:r>
              <w:t xml:space="preserve"> </w:t>
            </w:r>
          </w:p>
        </w:tc>
      </w:tr>
      <w:tr w:rsidR="00A257AE" w:rsidRPr="00CC526A" w14:paraId="7312FEF8" w14:textId="77777777" w:rsidTr="00C91D00">
        <w:trPr>
          <w:tblHeader/>
        </w:trPr>
        <w:tc>
          <w:tcPr>
            <w:tcW w:w="13325" w:type="dxa"/>
            <w:gridSpan w:val="5"/>
            <w:shd w:val="clear" w:color="auto" w:fill="365F91" w:themeFill="accent1" w:themeFillShade="BF"/>
          </w:tcPr>
          <w:p w14:paraId="14A402FA" w14:textId="37BF392B" w:rsidR="00A257AE" w:rsidRPr="00CC526A" w:rsidRDefault="00A257AE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jc w:val="both"/>
              <w:rPr>
                <w:sz w:val="24"/>
              </w:rPr>
            </w:pPr>
          </w:p>
        </w:tc>
      </w:tr>
      <w:tr w:rsidR="003114E6" w:rsidRPr="00537243" w14:paraId="63895A27" w14:textId="77777777" w:rsidTr="00BA53DF">
        <w:trPr>
          <w:tblHeader/>
        </w:trPr>
        <w:tc>
          <w:tcPr>
            <w:tcW w:w="2835" w:type="dxa"/>
          </w:tcPr>
          <w:p w14:paraId="3ACC5B3E" w14:textId="114DD0A4" w:rsidR="003114E6" w:rsidRPr="00D3375F" w:rsidRDefault="00BC34E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4</w:t>
            </w:r>
            <w:r w:rsidR="1E65F8C8">
              <w:t>.1</w:t>
            </w:r>
            <w:r w:rsidR="003114E6">
              <w:t xml:space="preserve"> – Supplementary services</w:t>
            </w:r>
          </w:p>
        </w:tc>
        <w:tc>
          <w:tcPr>
            <w:tcW w:w="2835" w:type="dxa"/>
          </w:tcPr>
          <w:p w14:paraId="4CD529C5" w14:textId="57655BC8" w:rsidR="003114E6" w:rsidRPr="00D3375F" w:rsidRDefault="52503A9A" w:rsidP="00BA53DF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4.1.1</w:t>
            </w:r>
            <w:r w:rsidR="003114E6">
              <w:t xml:space="preserve"> – Research Governance &amp; Ethics Support</w:t>
            </w:r>
          </w:p>
        </w:tc>
        <w:tc>
          <w:tcPr>
            <w:tcW w:w="1985" w:type="dxa"/>
          </w:tcPr>
          <w:p w14:paraId="28B05903" w14:textId="09FAE613" w:rsidR="003114E6" w:rsidRPr="00537243" w:rsidRDefault="003114E6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£</w:t>
            </w:r>
            <w:r w:rsidR="2E4DB1F3">
              <w:t>6</w:t>
            </w:r>
            <w:r>
              <w:t>,500</w:t>
            </w:r>
          </w:p>
        </w:tc>
        <w:tc>
          <w:tcPr>
            <w:tcW w:w="1985" w:type="dxa"/>
          </w:tcPr>
          <w:p w14:paraId="71F6CA76" w14:textId="6CCC7493" w:rsidR="003114E6" w:rsidRPr="00537243" w:rsidRDefault="00221EC8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 xml:space="preserve">ad </w:t>
            </w:r>
            <w:r w:rsidR="00B4238C">
              <w:t>hoc</w:t>
            </w:r>
          </w:p>
        </w:tc>
        <w:tc>
          <w:tcPr>
            <w:tcW w:w="3685" w:type="dxa"/>
          </w:tcPr>
          <w:p w14:paraId="23C1F965" w14:textId="40CFEE44" w:rsidR="003114E6" w:rsidRPr="00537243" w:rsidRDefault="003114E6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N/A</w:t>
            </w:r>
          </w:p>
        </w:tc>
      </w:tr>
    </w:tbl>
    <w:p w14:paraId="47E572D7" w14:textId="77777777" w:rsidR="001F51FE" w:rsidRPr="008F32D6" w:rsidRDefault="001F51FE" w:rsidP="00412831">
      <w:pPr>
        <w:pStyle w:val="ITTBullet"/>
        <w:tabs>
          <w:tab w:val="clear" w:pos="1435"/>
        </w:tabs>
      </w:pPr>
    </w:p>
    <w:sectPr w:rsidR="001F51FE" w:rsidRPr="008F32D6" w:rsidSect="00A10D31">
      <w:pgSz w:w="15840" w:h="12240" w:orient="landscape"/>
      <w:pgMar w:top="1800" w:right="1098" w:bottom="180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61F3E" w14:textId="77777777" w:rsidR="00B23727" w:rsidRDefault="00B23727">
      <w:r>
        <w:separator/>
      </w:r>
    </w:p>
  </w:endnote>
  <w:endnote w:type="continuationSeparator" w:id="0">
    <w:p w14:paraId="101CF8CE" w14:textId="77777777" w:rsidR="00B23727" w:rsidRDefault="00B23727">
      <w:r>
        <w:continuationSeparator/>
      </w:r>
    </w:p>
  </w:endnote>
  <w:endnote w:type="continuationNotice" w:id="1">
    <w:p w14:paraId="0497A36B" w14:textId="77777777" w:rsidR="00B23727" w:rsidRDefault="00B23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A283C" w14:textId="77777777" w:rsidR="00B71F13" w:rsidRDefault="00B71F13" w:rsidP="00745D6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1DEEA" w14:textId="77777777" w:rsidR="00B71F13" w:rsidRDefault="00B71F13" w:rsidP="00745D68">
    <w:pPr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51C1E">
      <w:rPr>
        <w:noProof/>
      </w:rP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F21C7" w14:textId="77777777" w:rsidR="00B23727" w:rsidRDefault="00B23727">
      <w:r>
        <w:separator/>
      </w:r>
    </w:p>
  </w:footnote>
  <w:footnote w:type="continuationSeparator" w:id="0">
    <w:p w14:paraId="413E2FDF" w14:textId="77777777" w:rsidR="00B23727" w:rsidRDefault="00B23727">
      <w:r>
        <w:continuationSeparator/>
      </w:r>
    </w:p>
  </w:footnote>
  <w:footnote w:type="continuationNotice" w:id="1">
    <w:p w14:paraId="0E2C85C4" w14:textId="77777777" w:rsidR="00B23727" w:rsidRDefault="00B237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F9AB2" w14:textId="5D995565" w:rsidR="00B71F13" w:rsidRDefault="002D1866" w:rsidP="000B6FB5">
    <w:pPr>
      <w:jc w:val="center"/>
    </w:pPr>
    <w:r>
      <w:t>External Assessment Group</w:t>
    </w:r>
    <w:r w:rsidR="00B71F13">
      <w:t xml:space="preserve"> Framework</w:t>
    </w:r>
    <w:r w:rsidR="00B71F13">
      <w:br/>
    </w:r>
    <w:r w:rsidR="00B71F13" w:rsidRPr="00D06E36">
      <w:t>Tender Submission</w:t>
    </w:r>
    <w:r w:rsidR="00B71F13">
      <w:t xml:space="preserve"> </w:t>
    </w:r>
    <w:r w:rsidR="00B71F13" w:rsidRPr="00D06E36">
      <w:t>Instructions and Guidance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35D0"/>
    <w:multiLevelType w:val="hybridMultilevel"/>
    <w:tmpl w:val="69FAF70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9B93881"/>
    <w:multiLevelType w:val="hybridMultilevel"/>
    <w:tmpl w:val="D41A600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A186B70"/>
    <w:multiLevelType w:val="hybridMultilevel"/>
    <w:tmpl w:val="EDF6B634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2DB1274F"/>
    <w:multiLevelType w:val="multilevel"/>
    <w:tmpl w:val="CE1CB9AC"/>
    <w:lvl w:ilvl="0">
      <w:start w:val="1"/>
      <w:numFmt w:val="decimal"/>
      <w:pStyle w:val="TCHeading1"/>
      <w:lvlText w:val="%1."/>
      <w:lvlJc w:val="left"/>
      <w:pPr>
        <w:ind w:left="360" w:hanging="360"/>
      </w:pPr>
    </w:lvl>
    <w:lvl w:ilvl="1">
      <w:start w:val="1"/>
      <w:numFmt w:val="decimal"/>
      <w:pStyle w:val="TCHeading2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TCBodyafterH2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TCBodyafterH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2148B3"/>
    <w:multiLevelType w:val="multilevel"/>
    <w:tmpl w:val="9490D48E"/>
    <w:lvl w:ilvl="0">
      <w:start w:val="1"/>
      <w:numFmt w:val="decimal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565" w:hanging="1021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5" w15:restartNumberingAfterBreak="0">
    <w:nsid w:val="3C5C5894"/>
    <w:multiLevelType w:val="hybridMultilevel"/>
    <w:tmpl w:val="71A8AB38"/>
    <w:lvl w:ilvl="0" w:tplc="FF200226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1AC42EBC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44A94DC7"/>
    <w:multiLevelType w:val="hybridMultilevel"/>
    <w:tmpl w:val="4740E630"/>
    <w:lvl w:ilvl="0" w:tplc="85FEC11A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7" w15:restartNumberingAfterBreak="0">
    <w:nsid w:val="4D352DB4"/>
    <w:multiLevelType w:val="hybridMultilevel"/>
    <w:tmpl w:val="0238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33516"/>
    <w:multiLevelType w:val="hybridMultilevel"/>
    <w:tmpl w:val="83F6D20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127D4D"/>
    <w:multiLevelType w:val="multilevel"/>
    <w:tmpl w:val="B9E418B4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ITTBodyLevel3"/>
      <w:lvlText w:val="%1.%2.%3.%4."/>
      <w:lvlJc w:val="left"/>
      <w:pPr>
        <w:ind w:left="4565" w:hanging="1021"/>
      </w:pPr>
      <w:rPr>
        <w:rFonts w:hint="default"/>
      </w:rPr>
    </w:lvl>
    <w:lvl w:ilvl="4">
      <w:start w:val="1"/>
      <w:numFmt w:val="decimal"/>
      <w:pStyle w:val="ITTBodyLevel4indent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0" w15:restartNumberingAfterBreak="0">
    <w:nsid w:val="6A225EF4"/>
    <w:multiLevelType w:val="hybridMultilevel"/>
    <w:tmpl w:val="EDE64EC6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0FD5D22"/>
    <w:multiLevelType w:val="multilevel"/>
    <w:tmpl w:val="744A9D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F6027F"/>
    <w:multiLevelType w:val="hybridMultilevel"/>
    <w:tmpl w:val="F438BF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DB903FD"/>
    <w:multiLevelType w:val="hybridMultilevel"/>
    <w:tmpl w:val="76925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34954"/>
    <w:multiLevelType w:val="multilevel"/>
    <w:tmpl w:val="AD6C7C18"/>
    <w:lvl w:ilvl="0">
      <w:start w:val="1"/>
      <w:numFmt w:val="decimal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565" w:hanging="1021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num w:numId="1" w16cid:durableId="1472401591">
    <w:abstractNumId w:val="9"/>
  </w:num>
  <w:num w:numId="2" w16cid:durableId="1518078506">
    <w:abstractNumId w:val="5"/>
  </w:num>
  <w:num w:numId="3" w16cid:durableId="1390422778">
    <w:abstractNumId w:val="6"/>
  </w:num>
  <w:num w:numId="4" w16cid:durableId="1975870287">
    <w:abstractNumId w:val="10"/>
  </w:num>
  <w:num w:numId="5" w16cid:durableId="1453476122">
    <w:abstractNumId w:val="12"/>
  </w:num>
  <w:num w:numId="6" w16cid:durableId="987200120">
    <w:abstractNumId w:val="1"/>
  </w:num>
  <w:num w:numId="7" w16cid:durableId="1169173988">
    <w:abstractNumId w:val="3"/>
  </w:num>
  <w:num w:numId="8" w16cid:durableId="208691221">
    <w:abstractNumId w:val="13"/>
  </w:num>
  <w:num w:numId="9" w16cid:durableId="1453288440">
    <w:abstractNumId w:val="7"/>
  </w:num>
  <w:num w:numId="10" w16cid:durableId="1645114072">
    <w:abstractNumId w:val="4"/>
  </w:num>
  <w:num w:numId="11" w16cid:durableId="1254583663">
    <w:abstractNumId w:val="14"/>
  </w:num>
  <w:num w:numId="12" w16cid:durableId="833030956">
    <w:abstractNumId w:val="9"/>
  </w:num>
  <w:num w:numId="13" w16cid:durableId="423038160">
    <w:abstractNumId w:val="9"/>
  </w:num>
  <w:num w:numId="14" w16cid:durableId="789321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264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708123">
    <w:abstractNumId w:val="9"/>
  </w:num>
  <w:num w:numId="17" w16cid:durableId="879242898">
    <w:abstractNumId w:val="9"/>
  </w:num>
  <w:num w:numId="18" w16cid:durableId="1439060023">
    <w:abstractNumId w:val="9"/>
  </w:num>
  <w:num w:numId="19" w16cid:durableId="1510367696">
    <w:abstractNumId w:val="11"/>
  </w:num>
  <w:num w:numId="20" w16cid:durableId="531117407">
    <w:abstractNumId w:val="0"/>
  </w:num>
  <w:num w:numId="21" w16cid:durableId="1870994687">
    <w:abstractNumId w:val="8"/>
  </w:num>
  <w:num w:numId="22" w16cid:durableId="69819236">
    <w:abstractNumId w:val="2"/>
  </w:num>
  <w:num w:numId="23" w16cid:durableId="128562149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452"/>
    <w:rsid w:val="0000070F"/>
    <w:rsid w:val="00000A64"/>
    <w:rsid w:val="000023C5"/>
    <w:rsid w:val="00002BBF"/>
    <w:rsid w:val="00002D99"/>
    <w:rsid w:val="00004416"/>
    <w:rsid w:val="00005F3F"/>
    <w:rsid w:val="00006346"/>
    <w:rsid w:val="000064DB"/>
    <w:rsid w:val="000068C2"/>
    <w:rsid w:val="000109CB"/>
    <w:rsid w:val="00011020"/>
    <w:rsid w:val="000111E8"/>
    <w:rsid w:val="00011FD5"/>
    <w:rsid w:val="00012046"/>
    <w:rsid w:val="00012CCF"/>
    <w:rsid w:val="00013DB5"/>
    <w:rsid w:val="00014F7B"/>
    <w:rsid w:val="00015172"/>
    <w:rsid w:val="00015372"/>
    <w:rsid w:val="00015B8F"/>
    <w:rsid w:val="00017D81"/>
    <w:rsid w:val="0001FFAC"/>
    <w:rsid w:val="000204FB"/>
    <w:rsid w:val="00020565"/>
    <w:rsid w:val="00020578"/>
    <w:rsid w:val="0002114E"/>
    <w:rsid w:val="000214B3"/>
    <w:rsid w:val="00022091"/>
    <w:rsid w:val="00022A3F"/>
    <w:rsid w:val="00022ED9"/>
    <w:rsid w:val="00023977"/>
    <w:rsid w:val="00023BE7"/>
    <w:rsid w:val="00023DD5"/>
    <w:rsid w:val="00024349"/>
    <w:rsid w:val="00025DF6"/>
    <w:rsid w:val="000261AC"/>
    <w:rsid w:val="0002798A"/>
    <w:rsid w:val="000302D3"/>
    <w:rsid w:val="0003068E"/>
    <w:rsid w:val="00030A16"/>
    <w:rsid w:val="00030AAF"/>
    <w:rsid w:val="0003111F"/>
    <w:rsid w:val="00031CC5"/>
    <w:rsid w:val="000320D3"/>
    <w:rsid w:val="000323CF"/>
    <w:rsid w:val="000329A8"/>
    <w:rsid w:val="00032F39"/>
    <w:rsid w:val="00033217"/>
    <w:rsid w:val="00033577"/>
    <w:rsid w:val="00033B1C"/>
    <w:rsid w:val="000344C4"/>
    <w:rsid w:val="00034850"/>
    <w:rsid w:val="000348F0"/>
    <w:rsid w:val="000365D3"/>
    <w:rsid w:val="00037F13"/>
    <w:rsid w:val="0004001B"/>
    <w:rsid w:val="000407E4"/>
    <w:rsid w:val="000408F5"/>
    <w:rsid w:val="000423CF"/>
    <w:rsid w:val="0004252B"/>
    <w:rsid w:val="00042C02"/>
    <w:rsid w:val="00042D72"/>
    <w:rsid w:val="00043410"/>
    <w:rsid w:val="0004384B"/>
    <w:rsid w:val="000441F4"/>
    <w:rsid w:val="00044594"/>
    <w:rsid w:val="000449CC"/>
    <w:rsid w:val="00044AD1"/>
    <w:rsid w:val="000459F8"/>
    <w:rsid w:val="00045F46"/>
    <w:rsid w:val="000464C1"/>
    <w:rsid w:val="00046DBB"/>
    <w:rsid w:val="000506E7"/>
    <w:rsid w:val="00050847"/>
    <w:rsid w:val="00050E88"/>
    <w:rsid w:val="00051FC4"/>
    <w:rsid w:val="00057193"/>
    <w:rsid w:val="00057357"/>
    <w:rsid w:val="000603CF"/>
    <w:rsid w:val="0006048D"/>
    <w:rsid w:val="000604FB"/>
    <w:rsid w:val="0006199E"/>
    <w:rsid w:val="000621D5"/>
    <w:rsid w:val="00062C0E"/>
    <w:rsid w:val="00066BCB"/>
    <w:rsid w:val="0006743D"/>
    <w:rsid w:val="00067807"/>
    <w:rsid w:val="00070955"/>
    <w:rsid w:val="00071231"/>
    <w:rsid w:val="000712BD"/>
    <w:rsid w:val="00071634"/>
    <w:rsid w:val="00072417"/>
    <w:rsid w:val="00072495"/>
    <w:rsid w:val="00072D66"/>
    <w:rsid w:val="00075127"/>
    <w:rsid w:val="0007573D"/>
    <w:rsid w:val="00075CA5"/>
    <w:rsid w:val="00075FBD"/>
    <w:rsid w:val="00076A0D"/>
    <w:rsid w:val="00080B5A"/>
    <w:rsid w:val="00081369"/>
    <w:rsid w:val="00081590"/>
    <w:rsid w:val="00081933"/>
    <w:rsid w:val="000828E0"/>
    <w:rsid w:val="00084731"/>
    <w:rsid w:val="00084B28"/>
    <w:rsid w:val="0008647E"/>
    <w:rsid w:val="00086678"/>
    <w:rsid w:val="00087318"/>
    <w:rsid w:val="000906F2"/>
    <w:rsid w:val="00090E7B"/>
    <w:rsid w:val="00091BF4"/>
    <w:rsid w:val="00092F37"/>
    <w:rsid w:val="0009341B"/>
    <w:rsid w:val="000935CE"/>
    <w:rsid w:val="00093975"/>
    <w:rsid w:val="000952CB"/>
    <w:rsid w:val="00096A6D"/>
    <w:rsid w:val="00096A8F"/>
    <w:rsid w:val="00096B69"/>
    <w:rsid w:val="00096E0A"/>
    <w:rsid w:val="000975F1"/>
    <w:rsid w:val="00097B91"/>
    <w:rsid w:val="000A0337"/>
    <w:rsid w:val="000A065E"/>
    <w:rsid w:val="000A07C1"/>
    <w:rsid w:val="000A135F"/>
    <w:rsid w:val="000A3110"/>
    <w:rsid w:val="000A4419"/>
    <w:rsid w:val="000A50BC"/>
    <w:rsid w:val="000A6981"/>
    <w:rsid w:val="000B004A"/>
    <w:rsid w:val="000B01E8"/>
    <w:rsid w:val="000B06DD"/>
    <w:rsid w:val="000B08D0"/>
    <w:rsid w:val="000B0F65"/>
    <w:rsid w:val="000B1DB2"/>
    <w:rsid w:val="000B20BE"/>
    <w:rsid w:val="000B25FC"/>
    <w:rsid w:val="000B2D81"/>
    <w:rsid w:val="000B420E"/>
    <w:rsid w:val="000B6FB5"/>
    <w:rsid w:val="000B7045"/>
    <w:rsid w:val="000B7301"/>
    <w:rsid w:val="000C08A0"/>
    <w:rsid w:val="000C0A3F"/>
    <w:rsid w:val="000C2DE9"/>
    <w:rsid w:val="000C3325"/>
    <w:rsid w:val="000C365D"/>
    <w:rsid w:val="000C3D64"/>
    <w:rsid w:val="000C40B3"/>
    <w:rsid w:val="000C49BB"/>
    <w:rsid w:val="000C66C9"/>
    <w:rsid w:val="000C705A"/>
    <w:rsid w:val="000C71D7"/>
    <w:rsid w:val="000C7CF5"/>
    <w:rsid w:val="000D2144"/>
    <w:rsid w:val="000D22FA"/>
    <w:rsid w:val="000D36C9"/>
    <w:rsid w:val="000D380F"/>
    <w:rsid w:val="000D4C85"/>
    <w:rsid w:val="000D4D44"/>
    <w:rsid w:val="000D5385"/>
    <w:rsid w:val="000E08E4"/>
    <w:rsid w:val="000E1EEB"/>
    <w:rsid w:val="000E2B3A"/>
    <w:rsid w:val="000E3398"/>
    <w:rsid w:val="000E45E8"/>
    <w:rsid w:val="000E4A72"/>
    <w:rsid w:val="000E551B"/>
    <w:rsid w:val="000E6417"/>
    <w:rsid w:val="000E6CB8"/>
    <w:rsid w:val="000E6E49"/>
    <w:rsid w:val="000E7516"/>
    <w:rsid w:val="000E7DB5"/>
    <w:rsid w:val="000E7E00"/>
    <w:rsid w:val="000E7E7A"/>
    <w:rsid w:val="000F05AA"/>
    <w:rsid w:val="000F05B5"/>
    <w:rsid w:val="000F1D26"/>
    <w:rsid w:val="000F2D8E"/>
    <w:rsid w:val="000F433E"/>
    <w:rsid w:val="000F450E"/>
    <w:rsid w:val="000F4D2F"/>
    <w:rsid w:val="000F5649"/>
    <w:rsid w:val="000F62B5"/>
    <w:rsid w:val="001001EB"/>
    <w:rsid w:val="001011D4"/>
    <w:rsid w:val="00101C3B"/>
    <w:rsid w:val="00101EE0"/>
    <w:rsid w:val="00102309"/>
    <w:rsid w:val="00102EAE"/>
    <w:rsid w:val="0010308D"/>
    <w:rsid w:val="001030EA"/>
    <w:rsid w:val="00103B23"/>
    <w:rsid w:val="001051C6"/>
    <w:rsid w:val="00105530"/>
    <w:rsid w:val="00105924"/>
    <w:rsid w:val="00105D2D"/>
    <w:rsid w:val="00106BE3"/>
    <w:rsid w:val="00106C51"/>
    <w:rsid w:val="0010736F"/>
    <w:rsid w:val="001073AE"/>
    <w:rsid w:val="00107CDD"/>
    <w:rsid w:val="00107F9A"/>
    <w:rsid w:val="00110584"/>
    <w:rsid w:val="00110923"/>
    <w:rsid w:val="001115DB"/>
    <w:rsid w:val="001117E2"/>
    <w:rsid w:val="00112288"/>
    <w:rsid w:val="00114461"/>
    <w:rsid w:val="00114722"/>
    <w:rsid w:val="001151C1"/>
    <w:rsid w:val="00115EF5"/>
    <w:rsid w:val="00115FF4"/>
    <w:rsid w:val="00117C44"/>
    <w:rsid w:val="00120224"/>
    <w:rsid w:val="001203BB"/>
    <w:rsid w:val="00120939"/>
    <w:rsid w:val="00120B76"/>
    <w:rsid w:val="0012114D"/>
    <w:rsid w:val="001223D2"/>
    <w:rsid w:val="0012254D"/>
    <w:rsid w:val="00123902"/>
    <w:rsid w:val="00124270"/>
    <w:rsid w:val="00124DFD"/>
    <w:rsid w:val="0012559C"/>
    <w:rsid w:val="00126701"/>
    <w:rsid w:val="001308E2"/>
    <w:rsid w:val="001311BC"/>
    <w:rsid w:val="00131526"/>
    <w:rsid w:val="0013261D"/>
    <w:rsid w:val="00132AD5"/>
    <w:rsid w:val="00132F23"/>
    <w:rsid w:val="0013317D"/>
    <w:rsid w:val="001338BE"/>
    <w:rsid w:val="00133DEC"/>
    <w:rsid w:val="00133EAD"/>
    <w:rsid w:val="00136B05"/>
    <w:rsid w:val="00137494"/>
    <w:rsid w:val="001407FD"/>
    <w:rsid w:val="00140F3E"/>
    <w:rsid w:val="001423F3"/>
    <w:rsid w:val="00142F5F"/>
    <w:rsid w:val="00144280"/>
    <w:rsid w:val="0014488F"/>
    <w:rsid w:val="001449E0"/>
    <w:rsid w:val="00144B36"/>
    <w:rsid w:val="00144EDA"/>
    <w:rsid w:val="00145561"/>
    <w:rsid w:val="00145676"/>
    <w:rsid w:val="00145F02"/>
    <w:rsid w:val="0014640A"/>
    <w:rsid w:val="0014783F"/>
    <w:rsid w:val="00147A58"/>
    <w:rsid w:val="001526F7"/>
    <w:rsid w:val="00152FB2"/>
    <w:rsid w:val="00154861"/>
    <w:rsid w:val="00154D27"/>
    <w:rsid w:val="001554ED"/>
    <w:rsid w:val="001602DF"/>
    <w:rsid w:val="0016060B"/>
    <w:rsid w:val="00160826"/>
    <w:rsid w:val="0016169F"/>
    <w:rsid w:val="00161CF9"/>
    <w:rsid w:val="00163C09"/>
    <w:rsid w:val="00163D21"/>
    <w:rsid w:val="00164D85"/>
    <w:rsid w:val="00165371"/>
    <w:rsid w:val="00165EA5"/>
    <w:rsid w:val="001666D7"/>
    <w:rsid w:val="00167B30"/>
    <w:rsid w:val="001701DF"/>
    <w:rsid w:val="00170991"/>
    <w:rsid w:val="001716C6"/>
    <w:rsid w:val="00172491"/>
    <w:rsid w:val="00172C56"/>
    <w:rsid w:val="00173E25"/>
    <w:rsid w:val="00174A49"/>
    <w:rsid w:val="00174CDA"/>
    <w:rsid w:val="0017551D"/>
    <w:rsid w:val="00175A74"/>
    <w:rsid w:val="00175FB6"/>
    <w:rsid w:val="00176908"/>
    <w:rsid w:val="00176F15"/>
    <w:rsid w:val="00177A35"/>
    <w:rsid w:val="00177B3B"/>
    <w:rsid w:val="0018482E"/>
    <w:rsid w:val="00184C42"/>
    <w:rsid w:val="00185319"/>
    <w:rsid w:val="0018619D"/>
    <w:rsid w:val="0018648C"/>
    <w:rsid w:val="00187600"/>
    <w:rsid w:val="00187AD3"/>
    <w:rsid w:val="00187B3E"/>
    <w:rsid w:val="00187F0A"/>
    <w:rsid w:val="00190207"/>
    <w:rsid w:val="001908F4"/>
    <w:rsid w:val="00190C7A"/>
    <w:rsid w:val="00190F78"/>
    <w:rsid w:val="0019213F"/>
    <w:rsid w:val="00193E1E"/>
    <w:rsid w:val="001944F7"/>
    <w:rsid w:val="001947A9"/>
    <w:rsid w:val="00194CC4"/>
    <w:rsid w:val="001959F2"/>
    <w:rsid w:val="001A327F"/>
    <w:rsid w:val="001A4020"/>
    <w:rsid w:val="001A4059"/>
    <w:rsid w:val="001A455F"/>
    <w:rsid w:val="001A4625"/>
    <w:rsid w:val="001A55CD"/>
    <w:rsid w:val="001A5F19"/>
    <w:rsid w:val="001A633E"/>
    <w:rsid w:val="001A6C13"/>
    <w:rsid w:val="001A7112"/>
    <w:rsid w:val="001A79E3"/>
    <w:rsid w:val="001B0C31"/>
    <w:rsid w:val="001B1BE2"/>
    <w:rsid w:val="001B31D3"/>
    <w:rsid w:val="001B33F0"/>
    <w:rsid w:val="001B3BFB"/>
    <w:rsid w:val="001B3C4F"/>
    <w:rsid w:val="001B41E6"/>
    <w:rsid w:val="001B6595"/>
    <w:rsid w:val="001B6834"/>
    <w:rsid w:val="001B7B20"/>
    <w:rsid w:val="001C1383"/>
    <w:rsid w:val="001C2EE7"/>
    <w:rsid w:val="001C3B77"/>
    <w:rsid w:val="001C3F89"/>
    <w:rsid w:val="001C4024"/>
    <w:rsid w:val="001C4710"/>
    <w:rsid w:val="001C4E66"/>
    <w:rsid w:val="001C725B"/>
    <w:rsid w:val="001C7372"/>
    <w:rsid w:val="001C79C9"/>
    <w:rsid w:val="001C7E89"/>
    <w:rsid w:val="001C7EA5"/>
    <w:rsid w:val="001D059A"/>
    <w:rsid w:val="001D0C95"/>
    <w:rsid w:val="001D0DA8"/>
    <w:rsid w:val="001D187A"/>
    <w:rsid w:val="001D2DBB"/>
    <w:rsid w:val="001D48E8"/>
    <w:rsid w:val="001D65F0"/>
    <w:rsid w:val="001D7228"/>
    <w:rsid w:val="001D7339"/>
    <w:rsid w:val="001D7579"/>
    <w:rsid w:val="001E0690"/>
    <w:rsid w:val="001E0B2A"/>
    <w:rsid w:val="001E11B1"/>
    <w:rsid w:val="001E1BED"/>
    <w:rsid w:val="001E2CD8"/>
    <w:rsid w:val="001E2D83"/>
    <w:rsid w:val="001E3BD8"/>
    <w:rsid w:val="001E3F65"/>
    <w:rsid w:val="001E48F8"/>
    <w:rsid w:val="001E5C09"/>
    <w:rsid w:val="001E5FC6"/>
    <w:rsid w:val="001E6C0A"/>
    <w:rsid w:val="001E7C3A"/>
    <w:rsid w:val="001F0534"/>
    <w:rsid w:val="001F05AE"/>
    <w:rsid w:val="001F0E00"/>
    <w:rsid w:val="001F1969"/>
    <w:rsid w:val="001F1AD4"/>
    <w:rsid w:val="001F1E96"/>
    <w:rsid w:val="001F266B"/>
    <w:rsid w:val="001F2D46"/>
    <w:rsid w:val="001F3108"/>
    <w:rsid w:val="001F3205"/>
    <w:rsid w:val="001F3CB9"/>
    <w:rsid w:val="001F4418"/>
    <w:rsid w:val="001F45BD"/>
    <w:rsid w:val="001F51FE"/>
    <w:rsid w:val="001F5429"/>
    <w:rsid w:val="001F5D52"/>
    <w:rsid w:val="001F61CC"/>
    <w:rsid w:val="001F6210"/>
    <w:rsid w:val="00201256"/>
    <w:rsid w:val="00202C7A"/>
    <w:rsid w:val="00202E0E"/>
    <w:rsid w:val="0020384B"/>
    <w:rsid w:val="00203DFC"/>
    <w:rsid w:val="00204546"/>
    <w:rsid w:val="00204B59"/>
    <w:rsid w:val="002056DC"/>
    <w:rsid w:val="002057C2"/>
    <w:rsid w:val="00207446"/>
    <w:rsid w:val="00207715"/>
    <w:rsid w:val="00207B7E"/>
    <w:rsid w:val="00210559"/>
    <w:rsid w:val="00210A7E"/>
    <w:rsid w:val="002117E4"/>
    <w:rsid w:val="00211EC3"/>
    <w:rsid w:val="00213EF6"/>
    <w:rsid w:val="00215228"/>
    <w:rsid w:val="0021675B"/>
    <w:rsid w:val="00216CF7"/>
    <w:rsid w:val="0022092E"/>
    <w:rsid w:val="00221442"/>
    <w:rsid w:val="00221BFE"/>
    <w:rsid w:val="00221EC8"/>
    <w:rsid w:val="00222501"/>
    <w:rsid w:val="00223036"/>
    <w:rsid w:val="002236E3"/>
    <w:rsid w:val="00223DAE"/>
    <w:rsid w:val="00224230"/>
    <w:rsid w:val="00224AD0"/>
    <w:rsid w:val="00224BDF"/>
    <w:rsid w:val="00225111"/>
    <w:rsid w:val="00225E45"/>
    <w:rsid w:val="002265D3"/>
    <w:rsid w:val="002267F3"/>
    <w:rsid w:val="0022684E"/>
    <w:rsid w:val="002268A6"/>
    <w:rsid w:val="00226D07"/>
    <w:rsid w:val="00230A6B"/>
    <w:rsid w:val="0023156C"/>
    <w:rsid w:val="00231CF0"/>
    <w:rsid w:val="00231DD8"/>
    <w:rsid w:val="002329AD"/>
    <w:rsid w:val="00233E52"/>
    <w:rsid w:val="002345C1"/>
    <w:rsid w:val="00234A7D"/>
    <w:rsid w:val="00234AD6"/>
    <w:rsid w:val="00235D75"/>
    <w:rsid w:val="002360B4"/>
    <w:rsid w:val="0023635C"/>
    <w:rsid w:val="002365E4"/>
    <w:rsid w:val="00237335"/>
    <w:rsid w:val="00237813"/>
    <w:rsid w:val="00237AEA"/>
    <w:rsid w:val="002407F5"/>
    <w:rsid w:val="00241931"/>
    <w:rsid w:val="00243E60"/>
    <w:rsid w:val="002451E0"/>
    <w:rsid w:val="00245B4A"/>
    <w:rsid w:val="00245D34"/>
    <w:rsid w:val="002476D9"/>
    <w:rsid w:val="0025095F"/>
    <w:rsid w:val="00250A15"/>
    <w:rsid w:val="00251034"/>
    <w:rsid w:val="00251525"/>
    <w:rsid w:val="00251BFC"/>
    <w:rsid w:val="0025243D"/>
    <w:rsid w:val="002528C3"/>
    <w:rsid w:val="00252DA7"/>
    <w:rsid w:val="00252DE6"/>
    <w:rsid w:val="00253D99"/>
    <w:rsid w:val="002543F0"/>
    <w:rsid w:val="002573F7"/>
    <w:rsid w:val="00260D9B"/>
    <w:rsid w:val="0026143B"/>
    <w:rsid w:val="002624A4"/>
    <w:rsid w:val="002635D1"/>
    <w:rsid w:val="00263F8E"/>
    <w:rsid w:val="00264841"/>
    <w:rsid w:val="00264B1A"/>
    <w:rsid w:val="00264F49"/>
    <w:rsid w:val="002650E0"/>
    <w:rsid w:val="00265454"/>
    <w:rsid w:val="002659A9"/>
    <w:rsid w:val="00266D90"/>
    <w:rsid w:val="0026741F"/>
    <w:rsid w:val="00270E2E"/>
    <w:rsid w:val="00270E66"/>
    <w:rsid w:val="00271B07"/>
    <w:rsid w:val="0027204B"/>
    <w:rsid w:val="00273576"/>
    <w:rsid w:val="00275019"/>
    <w:rsid w:val="0027567A"/>
    <w:rsid w:val="0027637B"/>
    <w:rsid w:val="002769F1"/>
    <w:rsid w:val="002773CA"/>
    <w:rsid w:val="002815EA"/>
    <w:rsid w:val="0028193C"/>
    <w:rsid w:val="00282228"/>
    <w:rsid w:val="002823AA"/>
    <w:rsid w:val="00282733"/>
    <w:rsid w:val="0028417C"/>
    <w:rsid w:val="00290B31"/>
    <w:rsid w:val="00292670"/>
    <w:rsid w:val="00292835"/>
    <w:rsid w:val="00293C62"/>
    <w:rsid w:val="00293C97"/>
    <w:rsid w:val="00295090"/>
    <w:rsid w:val="00296648"/>
    <w:rsid w:val="00296CAC"/>
    <w:rsid w:val="002A0414"/>
    <w:rsid w:val="002A1B94"/>
    <w:rsid w:val="002A212F"/>
    <w:rsid w:val="002A25CE"/>
    <w:rsid w:val="002A3276"/>
    <w:rsid w:val="002A3543"/>
    <w:rsid w:val="002A377A"/>
    <w:rsid w:val="002A472A"/>
    <w:rsid w:val="002A6932"/>
    <w:rsid w:val="002A7CEB"/>
    <w:rsid w:val="002B05EF"/>
    <w:rsid w:val="002B1418"/>
    <w:rsid w:val="002B1603"/>
    <w:rsid w:val="002B19E7"/>
    <w:rsid w:val="002B1F21"/>
    <w:rsid w:val="002B2910"/>
    <w:rsid w:val="002B291A"/>
    <w:rsid w:val="002B296B"/>
    <w:rsid w:val="002B31CD"/>
    <w:rsid w:val="002B3A81"/>
    <w:rsid w:val="002B4768"/>
    <w:rsid w:val="002B6825"/>
    <w:rsid w:val="002B730C"/>
    <w:rsid w:val="002C01A7"/>
    <w:rsid w:val="002C1EB4"/>
    <w:rsid w:val="002C2796"/>
    <w:rsid w:val="002C2E57"/>
    <w:rsid w:val="002C39FD"/>
    <w:rsid w:val="002C3CE2"/>
    <w:rsid w:val="002C42DE"/>
    <w:rsid w:val="002C4C9E"/>
    <w:rsid w:val="002C4D70"/>
    <w:rsid w:val="002C62D2"/>
    <w:rsid w:val="002C765C"/>
    <w:rsid w:val="002D093D"/>
    <w:rsid w:val="002D1866"/>
    <w:rsid w:val="002D1D52"/>
    <w:rsid w:val="002D1DB0"/>
    <w:rsid w:val="002D1FC4"/>
    <w:rsid w:val="002D2E7E"/>
    <w:rsid w:val="002D320C"/>
    <w:rsid w:val="002D3981"/>
    <w:rsid w:val="002D4425"/>
    <w:rsid w:val="002D44FE"/>
    <w:rsid w:val="002D4E42"/>
    <w:rsid w:val="002D6508"/>
    <w:rsid w:val="002D6EEA"/>
    <w:rsid w:val="002D737D"/>
    <w:rsid w:val="002E0EAC"/>
    <w:rsid w:val="002E1268"/>
    <w:rsid w:val="002E19ED"/>
    <w:rsid w:val="002E2572"/>
    <w:rsid w:val="002E28F7"/>
    <w:rsid w:val="002E3FBF"/>
    <w:rsid w:val="002E4BA7"/>
    <w:rsid w:val="002E50EA"/>
    <w:rsid w:val="002E6133"/>
    <w:rsid w:val="002F18DE"/>
    <w:rsid w:val="002F2BC2"/>
    <w:rsid w:val="002F5DD5"/>
    <w:rsid w:val="002F67F2"/>
    <w:rsid w:val="002F6F11"/>
    <w:rsid w:val="00300218"/>
    <w:rsid w:val="00300A94"/>
    <w:rsid w:val="00301711"/>
    <w:rsid w:val="00303A39"/>
    <w:rsid w:val="003049C0"/>
    <w:rsid w:val="003056FC"/>
    <w:rsid w:val="0030594A"/>
    <w:rsid w:val="003065C7"/>
    <w:rsid w:val="00307239"/>
    <w:rsid w:val="003101AA"/>
    <w:rsid w:val="003104C6"/>
    <w:rsid w:val="00310552"/>
    <w:rsid w:val="003114E6"/>
    <w:rsid w:val="00311B37"/>
    <w:rsid w:val="00312E1F"/>
    <w:rsid w:val="00313003"/>
    <w:rsid w:val="00313560"/>
    <w:rsid w:val="00314403"/>
    <w:rsid w:val="00314924"/>
    <w:rsid w:val="003149E4"/>
    <w:rsid w:val="003153CC"/>
    <w:rsid w:val="0031649F"/>
    <w:rsid w:val="00316766"/>
    <w:rsid w:val="003173AF"/>
    <w:rsid w:val="0031750D"/>
    <w:rsid w:val="00317F03"/>
    <w:rsid w:val="0032018C"/>
    <w:rsid w:val="00320A8F"/>
    <w:rsid w:val="00320E3E"/>
    <w:rsid w:val="00321683"/>
    <w:rsid w:val="003250AB"/>
    <w:rsid w:val="00326B2B"/>
    <w:rsid w:val="00326B3A"/>
    <w:rsid w:val="00326D4B"/>
    <w:rsid w:val="0032725C"/>
    <w:rsid w:val="00327272"/>
    <w:rsid w:val="00327DCC"/>
    <w:rsid w:val="00327F2F"/>
    <w:rsid w:val="00330219"/>
    <w:rsid w:val="00330268"/>
    <w:rsid w:val="00330ADB"/>
    <w:rsid w:val="00331725"/>
    <w:rsid w:val="00332090"/>
    <w:rsid w:val="00332C74"/>
    <w:rsid w:val="003336CE"/>
    <w:rsid w:val="00333776"/>
    <w:rsid w:val="003354AE"/>
    <w:rsid w:val="00335A97"/>
    <w:rsid w:val="0033685F"/>
    <w:rsid w:val="00337B57"/>
    <w:rsid w:val="003400FC"/>
    <w:rsid w:val="00340E7D"/>
    <w:rsid w:val="00341292"/>
    <w:rsid w:val="00343484"/>
    <w:rsid w:val="00344043"/>
    <w:rsid w:val="003455E7"/>
    <w:rsid w:val="003478E4"/>
    <w:rsid w:val="003479B7"/>
    <w:rsid w:val="00347F14"/>
    <w:rsid w:val="00353B15"/>
    <w:rsid w:val="00353C34"/>
    <w:rsid w:val="00353D05"/>
    <w:rsid w:val="00354B99"/>
    <w:rsid w:val="003556CB"/>
    <w:rsid w:val="00355B42"/>
    <w:rsid w:val="003563D2"/>
    <w:rsid w:val="003573D7"/>
    <w:rsid w:val="00357CA5"/>
    <w:rsid w:val="00357E06"/>
    <w:rsid w:val="003609F4"/>
    <w:rsid w:val="00360A6E"/>
    <w:rsid w:val="00361751"/>
    <w:rsid w:val="00362740"/>
    <w:rsid w:val="00362A05"/>
    <w:rsid w:val="00363557"/>
    <w:rsid w:val="00364566"/>
    <w:rsid w:val="00364AAC"/>
    <w:rsid w:val="003654C5"/>
    <w:rsid w:val="00367256"/>
    <w:rsid w:val="003679E2"/>
    <w:rsid w:val="00370B40"/>
    <w:rsid w:val="003717C6"/>
    <w:rsid w:val="00371CA2"/>
    <w:rsid w:val="0037206C"/>
    <w:rsid w:val="00373110"/>
    <w:rsid w:val="00373166"/>
    <w:rsid w:val="0037341D"/>
    <w:rsid w:val="0037435D"/>
    <w:rsid w:val="003754DB"/>
    <w:rsid w:val="003801AB"/>
    <w:rsid w:val="00380ABE"/>
    <w:rsid w:val="00381630"/>
    <w:rsid w:val="00382052"/>
    <w:rsid w:val="0038239F"/>
    <w:rsid w:val="003838C2"/>
    <w:rsid w:val="00383D13"/>
    <w:rsid w:val="00383DD6"/>
    <w:rsid w:val="00384081"/>
    <w:rsid w:val="00384DED"/>
    <w:rsid w:val="0038597B"/>
    <w:rsid w:val="00386132"/>
    <w:rsid w:val="00386342"/>
    <w:rsid w:val="0038680B"/>
    <w:rsid w:val="00386BEE"/>
    <w:rsid w:val="00387180"/>
    <w:rsid w:val="00387B03"/>
    <w:rsid w:val="003913EB"/>
    <w:rsid w:val="00396C06"/>
    <w:rsid w:val="00397784"/>
    <w:rsid w:val="003A039D"/>
    <w:rsid w:val="003A05BA"/>
    <w:rsid w:val="003A1850"/>
    <w:rsid w:val="003A23C2"/>
    <w:rsid w:val="003A349E"/>
    <w:rsid w:val="003A41DC"/>
    <w:rsid w:val="003A4F1E"/>
    <w:rsid w:val="003A5E55"/>
    <w:rsid w:val="003A6EEA"/>
    <w:rsid w:val="003A7639"/>
    <w:rsid w:val="003A787F"/>
    <w:rsid w:val="003A7B52"/>
    <w:rsid w:val="003B0076"/>
    <w:rsid w:val="003B025E"/>
    <w:rsid w:val="003B0C71"/>
    <w:rsid w:val="003B1210"/>
    <w:rsid w:val="003B1682"/>
    <w:rsid w:val="003B1A79"/>
    <w:rsid w:val="003B1C54"/>
    <w:rsid w:val="003B21A9"/>
    <w:rsid w:val="003B3F66"/>
    <w:rsid w:val="003B48C3"/>
    <w:rsid w:val="003B4C37"/>
    <w:rsid w:val="003B537F"/>
    <w:rsid w:val="003B5423"/>
    <w:rsid w:val="003B5F2F"/>
    <w:rsid w:val="003B7388"/>
    <w:rsid w:val="003B753A"/>
    <w:rsid w:val="003C19F0"/>
    <w:rsid w:val="003C2EE4"/>
    <w:rsid w:val="003C4669"/>
    <w:rsid w:val="003C6088"/>
    <w:rsid w:val="003C6A3C"/>
    <w:rsid w:val="003C6D52"/>
    <w:rsid w:val="003C6E9F"/>
    <w:rsid w:val="003C6EFB"/>
    <w:rsid w:val="003C784F"/>
    <w:rsid w:val="003D125B"/>
    <w:rsid w:val="003D1363"/>
    <w:rsid w:val="003D1636"/>
    <w:rsid w:val="003D18C0"/>
    <w:rsid w:val="003D5303"/>
    <w:rsid w:val="003D5A3B"/>
    <w:rsid w:val="003D74ED"/>
    <w:rsid w:val="003D7D48"/>
    <w:rsid w:val="003E181D"/>
    <w:rsid w:val="003E34E1"/>
    <w:rsid w:val="003E3903"/>
    <w:rsid w:val="003E3CB5"/>
    <w:rsid w:val="003E7BE4"/>
    <w:rsid w:val="003E7E6A"/>
    <w:rsid w:val="003F0004"/>
    <w:rsid w:val="003F01CA"/>
    <w:rsid w:val="003F06BF"/>
    <w:rsid w:val="003F0F14"/>
    <w:rsid w:val="003F1013"/>
    <w:rsid w:val="003F211F"/>
    <w:rsid w:val="003F21AD"/>
    <w:rsid w:val="003F2597"/>
    <w:rsid w:val="003F4107"/>
    <w:rsid w:val="003F440D"/>
    <w:rsid w:val="003F58D3"/>
    <w:rsid w:val="003F60ED"/>
    <w:rsid w:val="003F6214"/>
    <w:rsid w:val="003F78FA"/>
    <w:rsid w:val="003F7B3A"/>
    <w:rsid w:val="0040076F"/>
    <w:rsid w:val="00400FD9"/>
    <w:rsid w:val="00403609"/>
    <w:rsid w:val="00403E5E"/>
    <w:rsid w:val="0040449E"/>
    <w:rsid w:val="004053D1"/>
    <w:rsid w:val="00405FC9"/>
    <w:rsid w:val="004066F6"/>
    <w:rsid w:val="004075B5"/>
    <w:rsid w:val="00410F14"/>
    <w:rsid w:val="00411763"/>
    <w:rsid w:val="004122C6"/>
    <w:rsid w:val="00412831"/>
    <w:rsid w:val="00412A07"/>
    <w:rsid w:val="00412F19"/>
    <w:rsid w:val="00414160"/>
    <w:rsid w:val="004141DB"/>
    <w:rsid w:val="00414826"/>
    <w:rsid w:val="00415199"/>
    <w:rsid w:val="00415976"/>
    <w:rsid w:val="00415B23"/>
    <w:rsid w:val="00416C44"/>
    <w:rsid w:val="00420CCD"/>
    <w:rsid w:val="00420DD9"/>
    <w:rsid w:val="00421072"/>
    <w:rsid w:val="00421767"/>
    <w:rsid w:val="00421F95"/>
    <w:rsid w:val="00422586"/>
    <w:rsid w:val="0042306E"/>
    <w:rsid w:val="004251DD"/>
    <w:rsid w:val="00425844"/>
    <w:rsid w:val="00425E88"/>
    <w:rsid w:val="00425F0A"/>
    <w:rsid w:val="00426CD2"/>
    <w:rsid w:val="00432548"/>
    <w:rsid w:val="004329B2"/>
    <w:rsid w:val="0043432A"/>
    <w:rsid w:val="00434681"/>
    <w:rsid w:val="00435870"/>
    <w:rsid w:val="0044087E"/>
    <w:rsid w:val="00441661"/>
    <w:rsid w:val="00441A8E"/>
    <w:rsid w:val="00441C07"/>
    <w:rsid w:val="004430D7"/>
    <w:rsid w:val="00443112"/>
    <w:rsid w:val="0044312B"/>
    <w:rsid w:val="004447CC"/>
    <w:rsid w:val="0044674A"/>
    <w:rsid w:val="00446FE8"/>
    <w:rsid w:val="0045008B"/>
    <w:rsid w:val="004507B5"/>
    <w:rsid w:val="004520EE"/>
    <w:rsid w:val="004523E7"/>
    <w:rsid w:val="00452BC7"/>
    <w:rsid w:val="00452CDF"/>
    <w:rsid w:val="0045479E"/>
    <w:rsid w:val="00456792"/>
    <w:rsid w:val="00456813"/>
    <w:rsid w:val="00456A1B"/>
    <w:rsid w:val="00457563"/>
    <w:rsid w:val="00457A3C"/>
    <w:rsid w:val="004601A9"/>
    <w:rsid w:val="004604B1"/>
    <w:rsid w:val="00460682"/>
    <w:rsid w:val="00460909"/>
    <w:rsid w:val="00461B1B"/>
    <w:rsid w:val="00461C11"/>
    <w:rsid w:val="004621FA"/>
    <w:rsid w:val="00462A89"/>
    <w:rsid w:val="00463451"/>
    <w:rsid w:val="004642F1"/>
    <w:rsid w:val="004647ED"/>
    <w:rsid w:val="00465A6D"/>
    <w:rsid w:val="00466BDA"/>
    <w:rsid w:val="00467866"/>
    <w:rsid w:val="00470E0A"/>
    <w:rsid w:val="00472631"/>
    <w:rsid w:val="0047268B"/>
    <w:rsid w:val="0047391A"/>
    <w:rsid w:val="00474B91"/>
    <w:rsid w:val="0047553D"/>
    <w:rsid w:val="00475D31"/>
    <w:rsid w:val="00476AD5"/>
    <w:rsid w:val="00476FE7"/>
    <w:rsid w:val="0047753F"/>
    <w:rsid w:val="004806B8"/>
    <w:rsid w:val="004814E4"/>
    <w:rsid w:val="00481A1C"/>
    <w:rsid w:val="00481BA6"/>
    <w:rsid w:val="00482FE0"/>
    <w:rsid w:val="004836CB"/>
    <w:rsid w:val="00483C9C"/>
    <w:rsid w:val="0048413B"/>
    <w:rsid w:val="004846B0"/>
    <w:rsid w:val="004849C0"/>
    <w:rsid w:val="00484A1F"/>
    <w:rsid w:val="004852FA"/>
    <w:rsid w:val="004856A1"/>
    <w:rsid w:val="004858AC"/>
    <w:rsid w:val="004858BE"/>
    <w:rsid w:val="00485DA4"/>
    <w:rsid w:val="00486AC4"/>
    <w:rsid w:val="00486E6F"/>
    <w:rsid w:val="004875E8"/>
    <w:rsid w:val="00487914"/>
    <w:rsid w:val="004900C8"/>
    <w:rsid w:val="00491067"/>
    <w:rsid w:val="0049302A"/>
    <w:rsid w:val="00493753"/>
    <w:rsid w:val="0049718A"/>
    <w:rsid w:val="00497DA4"/>
    <w:rsid w:val="004A01A6"/>
    <w:rsid w:val="004A0558"/>
    <w:rsid w:val="004A1148"/>
    <w:rsid w:val="004A3911"/>
    <w:rsid w:val="004A6020"/>
    <w:rsid w:val="004A7746"/>
    <w:rsid w:val="004A791A"/>
    <w:rsid w:val="004A7B16"/>
    <w:rsid w:val="004B0470"/>
    <w:rsid w:val="004B0B18"/>
    <w:rsid w:val="004B1561"/>
    <w:rsid w:val="004B2646"/>
    <w:rsid w:val="004B4920"/>
    <w:rsid w:val="004B4E49"/>
    <w:rsid w:val="004B52E0"/>
    <w:rsid w:val="004B5587"/>
    <w:rsid w:val="004B7668"/>
    <w:rsid w:val="004C157E"/>
    <w:rsid w:val="004C172E"/>
    <w:rsid w:val="004C27B3"/>
    <w:rsid w:val="004C2FCB"/>
    <w:rsid w:val="004C5B25"/>
    <w:rsid w:val="004C7843"/>
    <w:rsid w:val="004C78A0"/>
    <w:rsid w:val="004C7D57"/>
    <w:rsid w:val="004D03A2"/>
    <w:rsid w:val="004D1065"/>
    <w:rsid w:val="004D1278"/>
    <w:rsid w:val="004D2AE0"/>
    <w:rsid w:val="004D4385"/>
    <w:rsid w:val="004D4FD9"/>
    <w:rsid w:val="004D542B"/>
    <w:rsid w:val="004D64F6"/>
    <w:rsid w:val="004E0B50"/>
    <w:rsid w:val="004E1118"/>
    <w:rsid w:val="004E2099"/>
    <w:rsid w:val="004E2350"/>
    <w:rsid w:val="004E2681"/>
    <w:rsid w:val="004E2896"/>
    <w:rsid w:val="004E3135"/>
    <w:rsid w:val="004E502A"/>
    <w:rsid w:val="004E66A4"/>
    <w:rsid w:val="004E733E"/>
    <w:rsid w:val="004E7663"/>
    <w:rsid w:val="004F094A"/>
    <w:rsid w:val="004F1F4E"/>
    <w:rsid w:val="004F22BE"/>
    <w:rsid w:val="004F3FE3"/>
    <w:rsid w:val="004F457D"/>
    <w:rsid w:val="004F4D36"/>
    <w:rsid w:val="004F6FED"/>
    <w:rsid w:val="004F76CD"/>
    <w:rsid w:val="004F7BC8"/>
    <w:rsid w:val="005004F2"/>
    <w:rsid w:val="0050179A"/>
    <w:rsid w:val="00502B68"/>
    <w:rsid w:val="00502C53"/>
    <w:rsid w:val="005030BE"/>
    <w:rsid w:val="005031A1"/>
    <w:rsid w:val="00503635"/>
    <w:rsid w:val="00503C95"/>
    <w:rsid w:val="00503E24"/>
    <w:rsid w:val="00504D8E"/>
    <w:rsid w:val="00504E74"/>
    <w:rsid w:val="005055D3"/>
    <w:rsid w:val="00505760"/>
    <w:rsid w:val="005076E0"/>
    <w:rsid w:val="00510044"/>
    <w:rsid w:val="00511E23"/>
    <w:rsid w:val="005137BD"/>
    <w:rsid w:val="00513D8B"/>
    <w:rsid w:val="00513EFC"/>
    <w:rsid w:val="005141A5"/>
    <w:rsid w:val="00514778"/>
    <w:rsid w:val="00515D50"/>
    <w:rsid w:val="005165D8"/>
    <w:rsid w:val="005166A1"/>
    <w:rsid w:val="00516C38"/>
    <w:rsid w:val="005170A8"/>
    <w:rsid w:val="0052003F"/>
    <w:rsid w:val="005207AB"/>
    <w:rsid w:val="00520FBD"/>
    <w:rsid w:val="005218A3"/>
    <w:rsid w:val="00521B45"/>
    <w:rsid w:val="00521F20"/>
    <w:rsid w:val="0052324A"/>
    <w:rsid w:val="00523FB6"/>
    <w:rsid w:val="0052416D"/>
    <w:rsid w:val="005242B4"/>
    <w:rsid w:val="00524E0D"/>
    <w:rsid w:val="00525961"/>
    <w:rsid w:val="00525982"/>
    <w:rsid w:val="00525CE2"/>
    <w:rsid w:val="00525D6C"/>
    <w:rsid w:val="005275CB"/>
    <w:rsid w:val="00530879"/>
    <w:rsid w:val="00530E86"/>
    <w:rsid w:val="005315FD"/>
    <w:rsid w:val="005318ED"/>
    <w:rsid w:val="00531B6C"/>
    <w:rsid w:val="00531B7F"/>
    <w:rsid w:val="00532097"/>
    <w:rsid w:val="00532379"/>
    <w:rsid w:val="0053253C"/>
    <w:rsid w:val="00532896"/>
    <w:rsid w:val="00533315"/>
    <w:rsid w:val="00533E63"/>
    <w:rsid w:val="005344C0"/>
    <w:rsid w:val="005360DF"/>
    <w:rsid w:val="00537243"/>
    <w:rsid w:val="00537801"/>
    <w:rsid w:val="00537DB4"/>
    <w:rsid w:val="0054083B"/>
    <w:rsid w:val="00543C84"/>
    <w:rsid w:val="00543FF1"/>
    <w:rsid w:val="00545009"/>
    <w:rsid w:val="005461F2"/>
    <w:rsid w:val="005463F4"/>
    <w:rsid w:val="00546A48"/>
    <w:rsid w:val="00546E84"/>
    <w:rsid w:val="00547B9F"/>
    <w:rsid w:val="005504A6"/>
    <w:rsid w:val="0055158F"/>
    <w:rsid w:val="00552334"/>
    <w:rsid w:val="00552547"/>
    <w:rsid w:val="0055303B"/>
    <w:rsid w:val="00554165"/>
    <w:rsid w:val="005568FC"/>
    <w:rsid w:val="005615E4"/>
    <w:rsid w:val="005618D9"/>
    <w:rsid w:val="00561BAD"/>
    <w:rsid w:val="00561C77"/>
    <w:rsid w:val="00561DB6"/>
    <w:rsid w:val="005621D0"/>
    <w:rsid w:val="0056442A"/>
    <w:rsid w:val="00564697"/>
    <w:rsid w:val="00564D5D"/>
    <w:rsid w:val="00564E76"/>
    <w:rsid w:val="00565228"/>
    <w:rsid w:val="005661BD"/>
    <w:rsid w:val="00566B9F"/>
    <w:rsid w:val="00567FB0"/>
    <w:rsid w:val="0057188B"/>
    <w:rsid w:val="00571B9C"/>
    <w:rsid w:val="00571CB2"/>
    <w:rsid w:val="00571FC6"/>
    <w:rsid w:val="00574E4C"/>
    <w:rsid w:val="00575558"/>
    <w:rsid w:val="00576AA2"/>
    <w:rsid w:val="00576DDF"/>
    <w:rsid w:val="00580F8A"/>
    <w:rsid w:val="0058163E"/>
    <w:rsid w:val="00583D94"/>
    <w:rsid w:val="00585229"/>
    <w:rsid w:val="00585F0D"/>
    <w:rsid w:val="00586D6A"/>
    <w:rsid w:val="00586FBC"/>
    <w:rsid w:val="005903D1"/>
    <w:rsid w:val="005914A5"/>
    <w:rsid w:val="00592680"/>
    <w:rsid w:val="00592D5B"/>
    <w:rsid w:val="00592F22"/>
    <w:rsid w:val="00593C3D"/>
    <w:rsid w:val="00595351"/>
    <w:rsid w:val="005953CA"/>
    <w:rsid w:val="00596C55"/>
    <w:rsid w:val="00597084"/>
    <w:rsid w:val="0059712D"/>
    <w:rsid w:val="005A024B"/>
    <w:rsid w:val="005A0B18"/>
    <w:rsid w:val="005A179D"/>
    <w:rsid w:val="005A1D42"/>
    <w:rsid w:val="005A285A"/>
    <w:rsid w:val="005A2CB7"/>
    <w:rsid w:val="005A33B5"/>
    <w:rsid w:val="005A405D"/>
    <w:rsid w:val="005A4F90"/>
    <w:rsid w:val="005A53FF"/>
    <w:rsid w:val="005A58BC"/>
    <w:rsid w:val="005A5A82"/>
    <w:rsid w:val="005A615D"/>
    <w:rsid w:val="005A6C31"/>
    <w:rsid w:val="005B111E"/>
    <w:rsid w:val="005B18EF"/>
    <w:rsid w:val="005B211F"/>
    <w:rsid w:val="005B29B7"/>
    <w:rsid w:val="005B4913"/>
    <w:rsid w:val="005B4E88"/>
    <w:rsid w:val="005B4EBA"/>
    <w:rsid w:val="005B5B96"/>
    <w:rsid w:val="005C0A6F"/>
    <w:rsid w:val="005C14DD"/>
    <w:rsid w:val="005C258D"/>
    <w:rsid w:val="005C2D59"/>
    <w:rsid w:val="005C415D"/>
    <w:rsid w:val="005C59BF"/>
    <w:rsid w:val="005C6B23"/>
    <w:rsid w:val="005C7383"/>
    <w:rsid w:val="005D09BC"/>
    <w:rsid w:val="005D26AA"/>
    <w:rsid w:val="005D3B61"/>
    <w:rsid w:val="005D4F0E"/>
    <w:rsid w:val="005E00C0"/>
    <w:rsid w:val="005E0D1F"/>
    <w:rsid w:val="005E1DA6"/>
    <w:rsid w:val="005E35F4"/>
    <w:rsid w:val="005E41D3"/>
    <w:rsid w:val="005E423C"/>
    <w:rsid w:val="005E5DCF"/>
    <w:rsid w:val="005E6A10"/>
    <w:rsid w:val="005E7618"/>
    <w:rsid w:val="005E786A"/>
    <w:rsid w:val="005F1A5B"/>
    <w:rsid w:val="005F1CEB"/>
    <w:rsid w:val="005F1ECD"/>
    <w:rsid w:val="005F2670"/>
    <w:rsid w:val="005F2DBC"/>
    <w:rsid w:val="005F3CFF"/>
    <w:rsid w:val="005F3F33"/>
    <w:rsid w:val="005F5FD4"/>
    <w:rsid w:val="005F6BDF"/>
    <w:rsid w:val="005F6EAC"/>
    <w:rsid w:val="005F7B54"/>
    <w:rsid w:val="0060028F"/>
    <w:rsid w:val="006017E1"/>
    <w:rsid w:val="0060269B"/>
    <w:rsid w:val="00603AD8"/>
    <w:rsid w:val="00603F1E"/>
    <w:rsid w:val="0060434D"/>
    <w:rsid w:val="00605045"/>
    <w:rsid w:val="00607745"/>
    <w:rsid w:val="006078CD"/>
    <w:rsid w:val="00610182"/>
    <w:rsid w:val="006111A6"/>
    <w:rsid w:val="00611426"/>
    <w:rsid w:val="00611D99"/>
    <w:rsid w:val="0061209F"/>
    <w:rsid w:val="006124E1"/>
    <w:rsid w:val="0061336E"/>
    <w:rsid w:val="006135DC"/>
    <w:rsid w:val="00613610"/>
    <w:rsid w:val="00613855"/>
    <w:rsid w:val="00614EC9"/>
    <w:rsid w:val="006154DA"/>
    <w:rsid w:val="00620969"/>
    <w:rsid w:val="00620B5A"/>
    <w:rsid w:val="006214B1"/>
    <w:rsid w:val="00621F22"/>
    <w:rsid w:val="006226EC"/>
    <w:rsid w:val="00622A46"/>
    <w:rsid w:val="0062302B"/>
    <w:rsid w:val="0062390A"/>
    <w:rsid w:val="006242B8"/>
    <w:rsid w:val="00626915"/>
    <w:rsid w:val="00630224"/>
    <w:rsid w:val="00631967"/>
    <w:rsid w:val="00631DD5"/>
    <w:rsid w:val="0063202C"/>
    <w:rsid w:val="006331BD"/>
    <w:rsid w:val="00634448"/>
    <w:rsid w:val="006345F8"/>
    <w:rsid w:val="0063618F"/>
    <w:rsid w:val="00637BE4"/>
    <w:rsid w:val="006400C7"/>
    <w:rsid w:val="00640233"/>
    <w:rsid w:val="00641712"/>
    <w:rsid w:val="00641E6A"/>
    <w:rsid w:val="00642503"/>
    <w:rsid w:val="00642DD5"/>
    <w:rsid w:val="0064432A"/>
    <w:rsid w:val="00644B9E"/>
    <w:rsid w:val="00645774"/>
    <w:rsid w:val="00646C60"/>
    <w:rsid w:val="0064769E"/>
    <w:rsid w:val="00647EDE"/>
    <w:rsid w:val="00647F19"/>
    <w:rsid w:val="00650105"/>
    <w:rsid w:val="00650243"/>
    <w:rsid w:val="00650A08"/>
    <w:rsid w:val="00650DD7"/>
    <w:rsid w:val="00651EC1"/>
    <w:rsid w:val="0065268C"/>
    <w:rsid w:val="006538C3"/>
    <w:rsid w:val="00653D63"/>
    <w:rsid w:val="0065409B"/>
    <w:rsid w:val="00655FB6"/>
    <w:rsid w:val="00656143"/>
    <w:rsid w:val="0065674A"/>
    <w:rsid w:val="00661784"/>
    <w:rsid w:val="0066207C"/>
    <w:rsid w:val="006628E8"/>
    <w:rsid w:val="00662EE7"/>
    <w:rsid w:val="006635E0"/>
    <w:rsid w:val="00663F2C"/>
    <w:rsid w:val="00665063"/>
    <w:rsid w:val="0066596F"/>
    <w:rsid w:val="00665C0C"/>
    <w:rsid w:val="00666C41"/>
    <w:rsid w:val="00667571"/>
    <w:rsid w:val="00671699"/>
    <w:rsid w:val="00671E64"/>
    <w:rsid w:val="006721E2"/>
    <w:rsid w:val="0067275B"/>
    <w:rsid w:val="00672EFF"/>
    <w:rsid w:val="00673028"/>
    <w:rsid w:val="00673412"/>
    <w:rsid w:val="006749ED"/>
    <w:rsid w:val="00674F0C"/>
    <w:rsid w:val="0067598A"/>
    <w:rsid w:val="006771E7"/>
    <w:rsid w:val="00677903"/>
    <w:rsid w:val="00680ACB"/>
    <w:rsid w:val="006818F7"/>
    <w:rsid w:val="00681B7B"/>
    <w:rsid w:val="00681FB5"/>
    <w:rsid w:val="00684CF4"/>
    <w:rsid w:val="0068530C"/>
    <w:rsid w:val="00685DB5"/>
    <w:rsid w:val="00686545"/>
    <w:rsid w:val="00686B5D"/>
    <w:rsid w:val="006877C9"/>
    <w:rsid w:val="00687810"/>
    <w:rsid w:val="00687F73"/>
    <w:rsid w:val="00690194"/>
    <w:rsid w:val="0069105B"/>
    <w:rsid w:val="0069312F"/>
    <w:rsid w:val="00693866"/>
    <w:rsid w:val="00694819"/>
    <w:rsid w:val="00694C46"/>
    <w:rsid w:val="006964EA"/>
    <w:rsid w:val="0069681A"/>
    <w:rsid w:val="006971D4"/>
    <w:rsid w:val="00697340"/>
    <w:rsid w:val="00697482"/>
    <w:rsid w:val="006976FE"/>
    <w:rsid w:val="00697AD4"/>
    <w:rsid w:val="006A01B0"/>
    <w:rsid w:val="006A1CBC"/>
    <w:rsid w:val="006A2F2C"/>
    <w:rsid w:val="006A3741"/>
    <w:rsid w:val="006A4C57"/>
    <w:rsid w:val="006A51E8"/>
    <w:rsid w:val="006A73AB"/>
    <w:rsid w:val="006B278E"/>
    <w:rsid w:val="006B2B14"/>
    <w:rsid w:val="006B330C"/>
    <w:rsid w:val="006B4631"/>
    <w:rsid w:val="006B59A0"/>
    <w:rsid w:val="006B6318"/>
    <w:rsid w:val="006B6D57"/>
    <w:rsid w:val="006C1121"/>
    <w:rsid w:val="006C16FF"/>
    <w:rsid w:val="006C27F8"/>
    <w:rsid w:val="006C306F"/>
    <w:rsid w:val="006C5F64"/>
    <w:rsid w:val="006C64A7"/>
    <w:rsid w:val="006C6663"/>
    <w:rsid w:val="006C67E1"/>
    <w:rsid w:val="006C730D"/>
    <w:rsid w:val="006C75ED"/>
    <w:rsid w:val="006D13D3"/>
    <w:rsid w:val="006D1503"/>
    <w:rsid w:val="006D152A"/>
    <w:rsid w:val="006D20BF"/>
    <w:rsid w:val="006D3204"/>
    <w:rsid w:val="006D34FA"/>
    <w:rsid w:val="006D35A1"/>
    <w:rsid w:val="006D3C08"/>
    <w:rsid w:val="006D3E3D"/>
    <w:rsid w:val="006D47AF"/>
    <w:rsid w:val="006D5773"/>
    <w:rsid w:val="006D591A"/>
    <w:rsid w:val="006D5B48"/>
    <w:rsid w:val="006D6D65"/>
    <w:rsid w:val="006D708B"/>
    <w:rsid w:val="006D7D04"/>
    <w:rsid w:val="006E000A"/>
    <w:rsid w:val="006E0C33"/>
    <w:rsid w:val="006E10A8"/>
    <w:rsid w:val="006E1326"/>
    <w:rsid w:val="006E1D4E"/>
    <w:rsid w:val="006E26AF"/>
    <w:rsid w:val="006E2ED3"/>
    <w:rsid w:val="006E3DD8"/>
    <w:rsid w:val="006E4719"/>
    <w:rsid w:val="006E69F2"/>
    <w:rsid w:val="006F0678"/>
    <w:rsid w:val="006F1104"/>
    <w:rsid w:val="006F2F4B"/>
    <w:rsid w:val="006F37E1"/>
    <w:rsid w:val="006F3C37"/>
    <w:rsid w:val="006F4B99"/>
    <w:rsid w:val="006F55F5"/>
    <w:rsid w:val="006F6724"/>
    <w:rsid w:val="006F6911"/>
    <w:rsid w:val="006F7CBE"/>
    <w:rsid w:val="00701995"/>
    <w:rsid w:val="00702930"/>
    <w:rsid w:val="007040F5"/>
    <w:rsid w:val="007056CC"/>
    <w:rsid w:val="00707A06"/>
    <w:rsid w:val="00710B15"/>
    <w:rsid w:val="00711FA6"/>
    <w:rsid w:val="00712031"/>
    <w:rsid w:val="007126F7"/>
    <w:rsid w:val="00712C42"/>
    <w:rsid w:val="00712F66"/>
    <w:rsid w:val="00713F55"/>
    <w:rsid w:val="00714804"/>
    <w:rsid w:val="00714C3A"/>
    <w:rsid w:val="00716A66"/>
    <w:rsid w:val="00716FEC"/>
    <w:rsid w:val="00720268"/>
    <w:rsid w:val="00720FCD"/>
    <w:rsid w:val="00721DEE"/>
    <w:rsid w:val="00722150"/>
    <w:rsid w:val="00722630"/>
    <w:rsid w:val="00722EFA"/>
    <w:rsid w:val="00725449"/>
    <w:rsid w:val="007254FB"/>
    <w:rsid w:val="00725EDD"/>
    <w:rsid w:val="00726035"/>
    <w:rsid w:val="00726E42"/>
    <w:rsid w:val="00726E51"/>
    <w:rsid w:val="00726ED5"/>
    <w:rsid w:val="007300CC"/>
    <w:rsid w:val="0073013D"/>
    <w:rsid w:val="00732929"/>
    <w:rsid w:val="00733585"/>
    <w:rsid w:val="00736212"/>
    <w:rsid w:val="00736277"/>
    <w:rsid w:val="00736AF9"/>
    <w:rsid w:val="00737C85"/>
    <w:rsid w:val="00737DA0"/>
    <w:rsid w:val="00737E5A"/>
    <w:rsid w:val="0074055E"/>
    <w:rsid w:val="00740659"/>
    <w:rsid w:val="00740E1E"/>
    <w:rsid w:val="00742442"/>
    <w:rsid w:val="007427C4"/>
    <w:rsid w:val="007446F7"/>
    <w:rsid w:val="00744760"/>
    <w:rsid w:val="00744FD7"/>
    <w:rsid w:val="00745160"/>
    <w:rsid w:val="007457D1"/>
    <w:rsid w:val="00745D68"/>
    <w:rsid w:val="0074603F"/>
    <w:rsid w:val="0075031E"/>
    <w:rsid w:val="00751776"/>
    <w:rsid w:val="007517CF"/>
    <w:rsid w:val="00751978"/>
    <w:rsid w:val="00751C1E"/>
    <w:rsid w:val="00753DB0"/>
    <w:rsid w:val="00754503"/>
    <w:rsid w:val="00754AC3"/>
    <w:rsid w:val="00754BB0"/>
    <w:rsid w:val="00754EC9"/>
    <w:rsid w:val="0075632E"/>
    <w:rsid w:val="0075641A"/>
    <w:rsid w:val="00756F29"/>
    <w:rsid w:val="00757142"/>
    <w:rsid w:val="00757A05"/>
    <w:rsid w:val="00760C03"/>
    <w:rsid w:val="00760CC4"/>
    <w:rsid w:val="007611B1"/>
    <w:rsid w:val="00762476"/>
    <w:rsid w:val="007626A7"/>
    <w:rsid w:val="00762886"/>
    <w:rsid w:val="00762AA8"/>
    <w:rsid w:val="007643C5"/>
    <w:rsid w:val="0076487D"/>
    <w:rsid w:val="00766AF3"/>
    <w:rsid w:val="00770AF5"/>
    <w:rsid w:val="007716AD"/>
    <w:rsid w:val="007719CC"/>
    <w:rsid w:val="007721E3"/>
    <w:rsid w:val="00772F4E"/>
    <w:rsid w:val="00773C32"/>
    <w:rsid w:val="00773C96"/>
    <w:rsid w:val="0077471A"/>
    <w:rsid w:val="00774C57"/>
    <w:rsid w:val="007752B1"/>
    <w:rsid w:val="00775462"/>
    <w:rsid w:val="0077561A"/>
    <w:rsid w:val="007757A9"/>
    <w:rsid w:val="00775840"/>
    <w:rsid w:val="00776170"/>
    <w:rsid w:val="00776430"/>
    <w:rsid w:val="00776EDB"/>
    <w:rsid w:val="00780CC6"/>
    <w:rsid w:val="00780D62"/>
    <w:rsid w:val="00780F0B"/>
    <w:rsid w:val="00781CA1"/>
    <w:rsid w:val="0078212B"/>
    <w:rsid w:val="00784145"/>
    <w:rsid w:val="0078431C"/>
    <w:rsid w:val="00784FB7"/>
    <w:rsid w:val="007850E9"/>
    <w:rsid w:val="0078721C"/>
    <w:rsid w:val="007872D0"/>
    <w:rsid w:val="00787496"/>
    <w:rsid w:val="00790725"/>
    <w:rsid w:val="007911C5"/>
    <w:rsid w:val="00792F8B"/>
    <w:rsid w:val="00793269"/>
    <w:rsid w:val="0079481C"/>
    <w:rsid w:val="00794B0F"/>
    <w:rsid w:val="00794F01"/>
    <w:rsid w:val="007959C0"/>
    <w:rsid w:val="007959FB"/>
    <w:rsid w:val="00796104"/>
    <w:rsid w:val="0079686F"/>
    <w:rsid w:val="007970F1"/>
    <w:rsid w:val="00797122"/>
    <w:rsid w:val="00797DBD"/>
    <w:rsid w:val="007A11EA"/>
    <w:rsid w:val="007A29C6"/>
    <w:rsid w:val="007A3894"/>
    <w:rsid w:val="007A423B"/>
    <w:rsid w:val="007A4551"/>
    <w:rsid w:val="007A6B3E"/>
    <w:rsid w:val="007B04D1"/>
    <w:rsid w:val="007B1010"/>
    <w:rsid w:val="007B29DD"/>
    <w:rsid w:val="007B34DE"/>
    <w:rsid w:val="007B38C0"/>
    <w:rsid w:val="007B3EA1"/>
    <w:rsid w:val="007B4623"/>
    <w:rsid w:val="007B4785"/>
    <w:rsid w:val="007B5CCF"/>
    <w:rsid w:val="007B67B5"/>
    <w:rsid w:val="007B798A"/>
    <w:rsid w:val="007C01B4"/>
    <w:rsid w:val="007C03BB"/>
    <w:rsid w:val="007C24C2"/>
    <w:rsid w:val="007C24C3"/>
    <w:rsid w:val="007C2D36"/>
    <w:rsid w:val="007C32A6"/>
    <w:rsid w:val="007C4228"/>
    <w:rsid w:val="007C5EEE"/>
    <w:rsid w:val="007C6D72"/>
    <w:rsid w:val="007C7A09"/>
    <w:rsid w:val="007C7BB4"/>
    <w:rsid w:val="007D02BC"/>
    <w:rsid w:val="007D1645"/>
    <w:rsid w:val="007D2AF2"/>
    <w:rsid w:val="007D3352"/>
    <w:rsid w:val="007D4A21"/>
    <w:rsid w:val="007D56BE"/>
    <w:rsid w:val="007D6201"/>
    <w:rsid w:val="007D64FB"/>
    <w:rsid w:val="007D6C7F"/>
    <w:rsid w:val="007D7CA1"/>
    <w:rsid w:val="007E0CD8"/>
    <w:rsid w:val="007E11E0"/>
    <w:rsid w:val="007E1712"/>
    <w:rsid w:val="007E28F7"/>
    <w:rsid w:val="007E2CF0"/>
    <w:rsid w:val="007E2F2A"/>
    <w:rsid w:val="007E348D"/>
    <w:rsid w:val="007E40E7"/>
    <w:rsid w:val="007E411F"/>
    <w:rsid w:val="007E458C"/>
    <w:rsid w:val="007E4600"/>
    <w:rsid w:val="007E4803"/>
    <w:rsid w:val="007E4826"/>
    <w:rsid w:val="007E4D34"/>
    <w:rsid w:val="007E4E38"/>
    <w:rsid w:val="007E5A06"/>
    <w:rsid w:val="007E625B"/>
    <w:rsid w:val="007E6272"/>
    <w:rsid w:val="007E65F9"/>
    <w:rsid w:val="007F0271"/>
    <w:rsid w:val="007F1748"/>
    <w:rsid w:val="007F178E"/>
    <w:rsid w:val="007F213C"/>
    <w:rsid w:val="007F2247"/>
    <w:rsid w:val="007F312D"/>
    <w:rsid w:val="007F578D"/>
    <w:rsid w:val="007F5A24"/>
    <w:rsid w:val="007F5D5D"/>
    <w:rsid w:val="007F7BD4"/>
    <w:rsid w:val="007F7EE1"/>
    <w:rsid w:val="007F7F52"/>
    <w:rsid w:val="00800197"/>
    <w:rsid w:val="008002EF"/>
    <w:rsid w:val="0080140D"/>
    <w:rsid w:val="00801C6E"/>
    <w:rsid w:val="008038E1"/>
    <w:rsid w:val="0080439F"/>
    <w:rsid w:val="00805641"/>
    <w:rsid w:val="00805C66"/>
    <w:rsid w:val="00806151"/>
    <w:rsid w:val="00806186"/>
    <w:rsid w:val="00807316"/>
    <w:rsid w:val="00807584"/>
    <w:rsid w:val="00813457"/>
    <w:rsid w:val="008136A0"/>
    <w:rsid w:val="00814ED2"/>
    <w:rsid w:val="00814FF8"/>
    <w:rsid w:val="008171ED"/>
    <w:rsid w:val="00817266"/>
    <w:rsid w:val="008203E4"/>
    <w:rsid w:val="00822D34"/>
    <w:rsid w:val="00824018"/>
    <w:rsid w:val="00824F6D"/>
    <w:rsid w:val="008256AE"/>
    <w:rsid w:val="008261CD"/>
    <w:rsid w:val="00826218"/>
    <w:rsid w:val="0082779D"/>
    <w:rsid w:val="00827B73"/>
    <w:rsid w:val="008308CE"/>
    <w:rsid w:val="008316A7"/>
    <w:rsid w:val="00832237"/>
    <w:rsid w:val="00834493"/>
    <w:rsid w:val="00835435"/>
    <w:rsid w:val="00836BF2"/>
    <w:rsid w:val="00836E7F"/>
    <w:rsid w:val="008379DE"/>
    <w:rsid w:val="00837A72"/>
    <w:rsid w:val="00841B84"/>
    <w:rsid w:val="008421E5"/>
    <w:rsid w:val="00842A76"/>
    <w:rsid w:val="00842E8B"/>
    <w:rsid w:val="00842F72"/>
    <w:rsid w:val="00843075"/>
    <w:rsid w:val="008439FE"/>
    <w:rsid w:val="00844B64"/>
    <w:rsid w:val="00845AC9"/>
    <w:rsid w:val="008473AD"/>
    <w:rsid w:val="0085060F"/>
    <w:rsid w:val="0085174B"/>
    <w:rsid w:val="00851DCF"/>
    <w:rsid w:val="008531FB"/>
    <w:rsid w:val="00853CEC"/>
    <w:rsid w:val="00853DD2"/>
    <w:rsid w:val="0085498B"/>
    <w:rsid w:val="00855622"/>
    <w:rsid w:val="00857D9B"/>
    <w:rsid w:val="00860166"/>
    <w:rsid w:val="008601B8"/>
    <w:rsid w:val="008602CF"/>
    <w:rsid w:val="00860470"/>
    <w:rsid w:val="0086058B"/>
    <w:rsid w:val="00860EA9"/>
    <w:rsid w:val="008610AB"/>
    <w:rsid w:val="008612B9"/>
    <w:rsid w:val="00861408"/>
    <w:rsid w:val="008617DA"/>
    <w:rsid w:val="008625B9"/>
    <w:rsid w:val="008637A1"/>
    <w:rsid w:val="0086387B"/>
    <w:rsid w:val="00863D2F"/>
    <w:rsid w:val="0086413F"/>
    <w:rsid w:val="00864333"/>
    <w:rsid w:val="0086437F"/>
    <w:rsid w:val="008650AF"/>
    <w:rsid w:val="008652BE"/>
    <w:rsid w:val="008657E1"/>
    <w:rsid w:val="00866030"/>
    <w:rsid w:val="0086746E"/>
    <w:rsid w:val="00867586"/>
    <w:rsid w:val="00867EB7"/>
    <w:rsid w:val="00872116"/>
    <w:rsid w:val="00873829"/>
    <w:rsid w:val="0087478B"/>
    <w:rsid w:val="00874A8B"/>
    <w:rsid w:val="00874E55"/>
    <w:rsid w:val="00875039"/>
    <w:rsid w:val="00875EFB"/>
    <w:rsid w:val="00875FB8"/>
    <w:rsid w:val="008763E0"/>
    <w:rsid w:val="00876704"/>
    <w:rsid w:val="00876E13"/>
    <w:rsid w:val="00876F84"/>
    <w:rsid w:val="0087787F"/>
    <w:rsid w:val="00880C22"/>
    <w:rsid w:val="00880D71"/>
    <w:rsid w:val="00880DB3"/>
    <w:rsid w:val="008823EE"/>
    <w:rsid w:val="00884777"/>
    <w:rsid w:val="00885A51"/>
    <w:rsid w:val="00885D80"/>
    <w:rsid w:val="008864BA"/>
    <w:rsid w:val="0088674A"/>
    <w:rsid w:val="008867E5"/>
    <w:rsid w:val="00886CC8"/>
    <w:rsid w:val="00887182"/>
    <w:rsid w:val="00887B5A"/>
    <w:rsid w:val="00887CCE"/>
    <w:rsid w:val="008909D5"/>
    <w:rsid w:val="00890EE6"/>
    <w:rsid w:val="00890F3E"/>
    <w:rsid w:val="00891EED"/>
    <w:rsid w:val="00891F3C"/>
    <w:rsid w:val="00892DD0"/>
    <w:rsid w:val="0089485A"/>
    <w:rsid w:val="00896152"/>
    <w:rsid w:val="008961D6"/>
    <w:rsid w:val="00897823"/>
    <w:rsid w:val="008A1727"/>
    <w:rsid w:val="008A31EC"/>
    <w:rsid w:val="008A48F9"/>
    <w:rsid w:val="008A4D1C"/>
    <w:rsid w:val="008A5411"/>
    <w:rsid w:val="008A6BFB"/>
    <w:rsid w:val="008A73D4"/>
    <w:rsid w:val="008A795D"/>
    <w:rsid w:val="008B0098"/>
    <w:rsid w:val="008B363D"/>
    <w:rsid w:val="008B3E4C"/>
    <w:rsid w:val="008B3F84"/>
    <w:rsid w:val="008B4564"/>
    <w:rsid w:val="008B4825"/>
    <w:rsid w:val="008B4A08"/>
    <w:rsid w:val="008B4CD1"/>
    <w:rsid w:val="008B62B3"/>
    <w:rsid w:val="008B7470"/>
    <w:rsid w:val="008B7AA9"/>
    <w:rsid w:val="008C135D"/>
    <w:rsid w:val="008C270E"/>
    <w:rsid w:val="008C2CC7"/>
    <w:rsid w:val="008C312F"/>
    <w:rsid w:val="008C40CB"/>
    <w:rsid w:val="008C4264"/>
    <w:rsid w:val="008C454D"/>
    <w:rsid w:val="008C460F"/>
    <w:rsid w:val="008C46A4"/>
    <w:rsid w:val="008C4DA4"/>
    <w:rsid w:val="008C6331"/>
    <w:rsid w:val="008C717C"/>
    <w:rsid w:val="008C7C0E"/>
    <w:rsid w:val="008D0041"/>
    <w:rsid w:val="008D08DE"/>
    <w:rsid w:val="008D12EC"/>
    <w:rsid w:val="008D1EA9"/>
    <w:rsid w:val="008D2F42"/>
    <w:rsid w:val="008D32DA"/>
    <w:rsid w:val="008D3458"/>
    <w:rsid w:val="008D4033"/>
    <w:rsid w:val="008D44BD"/>
    <w:rsid w:val="008D46AC"/>
    <w:rsid w:val="008D5576"/>
    <w:rsid w:val="008D644A"/>
    <w:rsid w:val="008D6D58"/>
    <w:rsid w:val="008D76BC"/>
    <w:rsid w:val="008E0C63"/>
    <w:rsid w:val="008E3273"/>
    <w:rsid w:val="008E40E3"/>
    <w:rsid w:val="008E442F"/>
    <w:rsid w:val="008E4541"/>
    <w:rsid w:val="008E499F"/>
    <w:rsid w:val="008E4AE2"/>
    <w:rsid w:val="008E674A"/>
    <w:rsid w:val="008F0AD1"/>
    <w:rsid w:val="008F1AFD"/>
    <w:rsid w:val="008F206F"/>
    <w:rsid w:val="008F32D6"/>
    <w:rsid w:val="008F3F96"/>
    <w:rsid w:val="008F4C0B"/>
    <w:rsid w:val="008F635D"/>
    <w:rsid w:val="008F64FD"/>
    <w:rsid w:val="008F6782"/>
    <w:rsid w:val="008F6B88"/>
    <w:rsid w:val="008F7150"/>
    <w:rsid w:val="008F728E"/>
    <w:rsid w:val="00900132"/>
    <w:rsid w:val="00900A57"/>
    <w:rsid w:val="00900FBA"/>
    <w:rsid w:val="009010F4"/>
    <w:rsid w:val="009011EE"/>
    <w:rsid w:val="00901855"/>
    <w:rsid w:val="009019A6"/>
    <w:rsid w:val="0090234D"/>
    <w:rsid w:val="00903043"/>
    <w:rsid w:val="00904118"/>
    <w:rsid w:val="0090635E"/>
    <w:rsid w:val="00906EEB"/>
    <w:rsid w:val="00907A67"/>
    <w:rsid w:val="00907C21"/>
    <w:rsid w:val="00911A8B"/>
    <w:rsid w:val="009128E5"/>
    <w:rsid w:val="009142AF"/>
    <w:rsid w:val="00914591"/>
    <w:rsid w:val="00914683"/>
    <w:rsid w:val="0091584F"/>
    <w:rsid w:val="00915C11"/>
    <w:rsid w:val="0091779B"/>
    <w:rsid w:val="00917FD3"/>
    <w:rsid w:val="00920AC2"/>
    <w:rsid w:val="00921AFE"/>
    <w:rsid w:val="00922802"/>
    <w:rsid w:val="009228BD"/>
    <w:rsid w:val="00922CC4"/>
    <w:rsid w:val="00923291"/>
    <w:rsid w:val="00923482"/>
    <w:rsid w:val="00925061"/>
    <w:rsid w:val="00925689"/>
    <w:rsid w:val="0092582E"/>
    <w:rsid w:val="009258E6"/>
    <w:rsid w:val="00925B05"/>
    <w:rsid w:val="00925EB3"/>
    <w:rsid w:val="00926CE5"/>
    <w:rsid w:val="00927FC7"/>
    <w:rsid w:val="0092CCF5"/>
    <w:rsid w:val="009301C1"/>
    <w:rsid w:val="0093066F"/>
    <w:rsid w:val="00931A83"/>
    <w:rsid w:val="00932022"/>
    <w:rsid w:val="009329E6"/>
    <w:rsid w:val="0093538A"/>
    <w:rsid w:val="00936365"/>
    <w:rsid w:val="00936D62"/>
    <w:rsid w:val="00936DDE"/>
    <w:rsid w:val="009406C9"/>
    <w:rsid w:val="009406D2"/>
    <w:rsid w:val="00940753"/>
    <w:rsid w:val="009412C2"/>
    <w:rsid w:val="0094313D"/>
    <w:rsid w:val="00944B45"/>
    <w:rsid w:val="00944D0F"/>
    <w:rsid w:val="00946A09"/>
    <w:rsid w:val="009472D4"/>
    <w:rsid w:val="00950C68"/>
    <w:rsid w:val="00950CF0"/>
    <w:rsid w:val="00951472"/>
    <w:rsid w:val="0095182C"/>
    <w:rsid w:val="00951B7E"/>
    <w:rsid w:val="00952E39"/>
    <w:rsid w:val="0095371B"/>
    <w:rsid w:val="0095383D"/>
    <w:rsid w:val="00954C34"/>
    <w:rsid w:val="00954D3D"/>
    <w:rsid w:val="00955088"/>
    <w:rsid w:val="00955753"/>
    <w:rsid w:val="00957F97"/>
    <w:rsid w:val="00957FCE"/>
    <w:rsid w:val="00962C2A"/>
    <w:rsid w:val="00962EE1"/>
    <w:rsid w:val="00963891"/>
    <w:rsid w:val="0096440C"/>
    <w:rsid w:val="00965ECD"/>
    <w:rsid w:val="009665DF"/>
    <w:rsid w:val="009700BA"/>
    <w:rsid w:val="00970D27"/>
    <w:rsid w:val="00971C07"/>
    <w:rsid w:val="0097269C"/>
    <w:rsid w:val="00973071"/>
    <w:rsid w:val="00976C58"/>
    <w:rsid w:val="00976D17"/>
    <w:rsid w:val="00976D4E"/>
    <w:rsid w:val="00977CC3"/>
    <w:rsid w:val="00984986"/>
    <w:rsid w:val="00984C93"/>
    <w:rsid w:val="00985521"/>
    <w:rsid w:val="00987D7D"/>
    <w:rsid w:val="00987DF3"/>
    <w:rsid w:val="0099070C"/>
    <w:rsid w:val="009915FD"/>
    <w:rsid w:val="0099231C"/>
    <w:rsid w:val="00992397"/>
    <w:rsid w:val="00996171"/>
    <w:rsid w:val="00996682"/>
    <w:rsid w:val="00996F3C"/>
    <w:rsid w:val="00997BC3"/>
    <w:rsid w:val="00997C0F"/>
    <w:rsid w:val="00997D6B"/>
    <w:rsid w:val="00997ED4"/>
    <w:rsid w:val="009A0547"/>
    <w:rsid w:val="009A0F5E"/>
    <w:rsid w:val="009A1CCF"/>
    <w:rsid w:val="009A30BC"/>
    <w:rsid w:val="009A3763"/>
    <w:rsid w:val="009A3D86"/>
    <w:rsid w:val="009A3E3E"/>
    <w:rsid w:val="009A5CDD"/>
    <w:rsid w:val="009A73E9"/>
    <w:rsid w:val="009A7875"/>
    <w:rsid w:val="009A7A00"/>
    <w:rsid w:val="009B0605"/>
    <w:rsid w:val="009B122E"/>
    <w:rsid w:val="009B1641"/>
    <w:rsid w:val="009B2011"/>
    <w:rsid w:val="009B3AA9"/>
    <w:rsid w:val="009B449D"/>
    <w:rsid w:val="009B56AB"/>
    <w:rsid w:val="009B6987"/>
    <w:rsid w:val="009B6FA8"/>
    <w:rsid w:val="009C0150"/>
    <w:rsid w:val="009C0DEE"/>
    <w:rsid w:val="009C1117"/>
    <w:rsid w:val="009C2081"/>
    <w:rsid w:val="009C3951"/>
    <w:rsid w:val="009C4134"/>
    <w:rsid w:val="009C490A"/>
    <w:rsid w:val="009C6237"/>
    <w:rsid w:val="009C6562"/>
    <w:rsid w:val="009C694B"/>
    <w:rsid w:val="009C73CD"/>
    <w:rsid w:val="009C7404"/>
    <w:rsid w:val="009C74FF"/>
    <w:rsid w:val="009D18F0"/>
    <w:rsid w:val="009D1B34"/>
    <w:rsid w:val="009D1D0C"/>
    <w:rsid w:val="009D1E53"/>
    <w:rsid w:val="009D2781"/>
    <w:rsid w:val="009D2E49"/>
    <w:rsid w:val="009D3041"/>
    <w:rsid w:val="009D3851"/>
    <w:rsid w:val="009D44F9"/>
    <w:rsid w:val="009D4C4E"/>
    <w:rsid w:val="009D4FAC"/>
    <w:rsid w:val="009D5427"/>
    <w:rsid w:val="009D5535"/>
    <w:rsid w:val="009D5A70"/>
    <w:rsid w:val="009D5DF9"/>
    <w:rsid w:val="009D6089"/>
    <w:rsid w:val="009E07CD"/>
    <w:rsid w:val="009E1147"/>
    <w:rsid w:val="009E18D0"/>
    <w:rsid w:val="009E2891"/>
    <w:rsid w:val="009E2D4D"/>
    <w:rsid w:val="009E317B"/>
    <w:rsid w:val="009E4814"/>
    <w:rsid w:val="009E4C74"/>
    <w:rsid w:val="009E6196"/>
    <w:rsid w:val="009E6AFF"/>
    <w:rsid w:val="009F0BBC"/>
    <w:rsid w:val="009F0CB8"/>
    <w:rsid w:val="009F1398"/>
    <w:rsid w:val="009F1662"/>
    <w:rsid w:val="009F1905"/>
    <w:rsid w:val="009F1DB2"/>
    <w:rsid w:val="009F1E65"/>
    <w:rsid w:val="009F1E90"/>
    <w:rsid w:val="009F2D53"/>
    <w:rsid w:val="009F51D0"/>
    <w:rsid w:val="009F589E"/>
    <w:rsid w:val="009F5E9B"/>
    <w:rsid w:val="009F680C"/>
    <w:rsid w:val="009F7295"/>
    <w:rsid w:val="009F72B2"/>
    <w:rsid w:val="009F7393"/>
    <w:rsid w:val="009F7ADD"/>
    <w:rsid w:val="009F7C9C"/>
    <w:rsid w:val="00A01C56"/>
    <w:rsid w:val="00A02651"/>
    <w:rsid w:val="00A02B0B"/>
    <w:rsid w:val="00A0385C"/>
    <w:rsid w:val="00A04F8C"/>
    <w:rsid w:val="00A05592"/>
    <w:rsid w:val="00A072C0"/>
    <w:rsid w:val="00A07F28"/>
    <w:rsid w:val="00A10D31"/>
    <w:rsid w:val="00A11C85"/>
    <w:rsid w:val="00A12160"/>
    <w:rsid w:val="00A12E8D"/>
    <w:rsid w:val="00A1419F"/>
    <w:rsid w:val="00A150AD"/>
    <w:rsid w:val="00A1510A"/>
    <w:rsid w:val="00A171C7"/>
    <w:rsid w:val="00A17B47"/>
    <w:rsid w:val="00A21643"/>
    <w:rsid w:val="00A21A3E"/>
    <w:rsid w:val="00A23734"/>
    <w:rsid w:val="00A23CFC"/>
    <w:rsid w:val="00A23D3E"/>
    <w:rsid w:val="00A24261"/>
    <w:rsid w:val="00A25394"/>
    <w:rsid w:val="00A25743"/>
    <w:rsid w:val="00A257AE"/>
    <w:rsid w:val="00A265D7"/>
    <w:rsid w:val="00A26C89"/>
    <w:rsid w:val="00A27A40"/>
    <w:rsid w:val="00A31583"/>
    <w:rsid w:val="00A316D8"/>
    <w:rsid w:val="00A32564"/>
    <w:rsid w:val="00A3428D"/>
    <w:rsid w:val="00A34BFA"/>
    <w:rsid w:val="00A36059"/>
    <w:rsid w:val="00A362A3"/>
    <w:rsid w:val="00A37E65"/>
    <w:rsid w:val="00A402A4"/>
    <w:rsid w:val="00A416C6"/>
    <w:rsid w:val="00A42DBE"/>
    <w:rsid w:val="00A4301B"/>
    <w:rsid w:val="00A43128"/>
    <w:rsid w:val="00A439F2"/>
    <w:rsid w:val="00A44B80"/>
    <w:rsid w:val="00A44C14"/>
    <w:rsid w:val="00A46554"/>
    <w:rsid w:val="00A467A7"/>
    <w:rsid w:val="00A46DA4"/>
    <w:rsid w:val="00A502C7"/>
    <w:rsid w:val="00A50B19"/>
    <w:rsid w:val="00A51D21"/>
    <w:rsid w:val="00A52A65"/>
    <w:rsid w:val="00A52DAC"/>
    <w:rsid w:val="00A53213"/>
    <w:rsid w:val="00A54CC1"/>
    <w:rsid w:val="00A552C1"/>
    <w:rsid w:val="00A55429"/>
    <w:rsid w:val="00A55C47"/>
    <w:rsid w:val="00A56102"/>
    <w:rsid w:val="00A5670B"/>
    <w:rsid w:val="00A617C2"/>
    <w:rsid w:val="00A62B10"/>
    <w:rsid w:val="00A633C1"/>
    <w:rsid w:val="00A645D5"/>
    <w:rsid w:val="00A678AF"/>
    <w:rsid w:val="00A7047D"/>
    <w:rsid w:val="00A70570"/>
    <w:rsid w:val="00A72D43"/>
    <w:rsid w:val="00A74816"/>
    <w:rsid w:val="00A75CE2"/>
    <w:rsid w:val="00A75F7B"/>
    <w:rsid w:val="00A76A76"/>
    <w:rsid w:val="00A7793D"/>
    <w:rsid w:val="00A7794F"/>
    <w:rsid w:val="00A80977"/>
    <w:rsid w:val="00A80DDC"/>
    <w:rsid w:val="00A811B9"/>
    <w:rsid w:val="00A81BB9"/>
    <w:rsid w:val="00A83EA5"/>
    <w:rsid w:val="00A841E2"/>
    <w:rsid w:val="00A87F4F"/>
    <w:rsid w:val="00A90FB6"/>
    <w:rsid w:val="00A910EB"/>
    <w:rsid w:val="00A9194E"/>
    <w:rsid w:val="00A91D98"/>
    <w:rsid w:val="00A9220D"/>
    <w:rsid w:val="00A95F0A"/>
    <w:rsid w:val="00A9788B"/>
    <w:rsid w:val="00AA066A"/>
    <w:rsid w:val="00AA0ECC"/>
    <w:rsid w:val="00AA0F7B"/>
    <w:rsid w:val="00AA223F"/>
    <w:rsid w:val="00AA2CF5"/>
    <w:rsid w:val="00AA2F7E"/>
    <w:rsid w:val="00AA3CE7"/>
    <w:rsid w:val="00AA6236"/>
    <w:rsid w:val="00AA66D6"/>
    <w:rsid w:val="00AB05E3"/>
    <w:rsid w:val="00AB17E0"/>
    <w:rsid w:val="00AB1C7C"/>
    <w:rsid w:val="00AB2322"/>
    <w:rsid w:val="00AB31E1"/>
    <w:rsid w:val="00AB3271"/>
    <w:rsid w:val="00AB4D86"/>
    <w:rsid w:val="00AB5156"/>
    <w:rsid w:val="00AB603B"/>
    <w:rsid w:val="00AB6C32"/>
    <w:rsid w:val="00AB75EB"/>
    <w:rsid w:val="00AB7947"/>
    <w:rsid w:val="00AC0472"/>
    <w:rsid w:val="00AC04D1"/>
    <w:rsid w:val="00AC197C"/>
    <w:rsid w:val="00AC1BB9"/>
    <w:rsid w:val="00AC1C2A"/>
    <w:rsid w:val="00AC21C0"/>
    <w:rsid w:val="00AC272E"/>
    <w:rsid w:val="00AC2D20"/>
    <w:rsid w:val="00AC42FA"/>
    <w:rsid w:val="00AC49F2"/>
    <w:rsid w:val="00AC6137"/>
    <w:rsid w:val="00AC6245"/>
    <w:rsid w:val="00AC6CAF"/>
    <w:rsid w:val="00AD0265"/>
    <w:rsid w:val="00AD140B"/>
    <w:rsid w:val="00AD1D2F"/>
    <w:rsid w:val="00AD3956"/>
    <w:rsid w:val="00AD40F5"/>
    <w:rsid w:val="00AD49EB"/>
    <w:rsid w:val="00AD6E08"/>
    <w:rsid w:val="00AE0374"/>
    <w:rsid w:val="00AE0C6F"/>
    <w:rsid w:val="00AE10C9"/>
    <w:rsid w:val="00AE1EDD"/>
    <w:rsid w:val="00AE25C1"/>
    <w:rsid w:val="00AE2823"/>
    <w:rsid w:val="00AE287D"/>
    <w:rsid w:val="00AE2C76"/>
    <w:rsid w:val="00AE43D5"/>
    <w:rsid w:val="00AE4701"/>
    <w:rsid w:val="00AE4C6A"/>
    <w:rsid w:val="00AE5857"/>
    <w:rsid w:val="00AE60F9"/>
    <w:rsid w:val="00AE62FF"/>
    <w:rsid w:val="00AE65F7"/>
    <w:rsid w:val="00AE6CFD"/>
    <w:rsid w:val="00AE6D43"/>
    <w:rsid w:val="00AE6E68"/>
    <w:rsid w:val="00AE7323"/>
    <w:rsid w:val="00AE7FB5"/>
    <w:rsid w:val="00AF1F04"/>
    <w:rsid w:val="00AF25AA"/>
    <w:rsid w:val="00AF34C8"/>
    <w:rsid w:val="00AF3772"/>
    <w:rsid w:val="00AF3BC8"/>
    <w:rsid w:val="00AF412A"/>
    <w:rsid w:val="00AF4993"/>
    <w:rsid w:val="00AF4B84"/>
    <w:rsid w:val="00AF4CBB"/>
    <w:rsid w:val="00AF55E5"/>
    <w:rsid w:val="00AF5936"/>
    <w:rsid w:val="00AF5C3F"/>
    <w:rsid w:val="00AF61DC"/>
    <w:rsid w:val="00AF6889"/>
    <w:rsid w:val="00AF6C3D"/>
    <w:rsid w:val="00AF6CF5"/>
    <w:rsid w:val="00AF7258"/>
    <w:rsid w:val="00AF7664"/>
    <w:rsid w:val="00B003E3"/>
    <w:rsid w:val="00B01A1C"/>
    <w:rsid w:val="00B021FF"/>
    <w:rsid w:val="00B04534"/>
    <w:rsid w:val="00B056A5"/>
    <w:rsid w:val="00B06F65"/>
    <w:rsid w:val="00B076A2"/>
    <w:rsid w:val="00B077AC"/>
    <w:rsid w:val="00B10701"/>
    <w:rsid w:val="00B119C9"/>
    <w:rsid w:val="00B11D72"/>
    <w:rsid w:val="00B12EFA"/>
    <w:rsid w:val="00B13223"/>
    <w:rsid w:val="00B142FC"/>
    <w:rsid w:val="00B146D8"/>
    <w:rsid w:val="00B150C9"/>
    <w:rsid w:val="00B15C57"/>
    <w:rsid w:val="00B163B1"/>
    <w:rsid w:val="00B16770"/>
    <w:rsid w:val="00B21194"/>
    <w:rsid w:val="00B219C6"/>
    <w:rsid w:val="00B22E5B"/>
    <w:rsid w:val="00B23018"/>
    <w:rsid w:val="00B23632"/>
    <w:rsid w:val="00B23727"/>
    <w:rsid w:val="00B24BE6"/>
    <w:rsid w:val="00B252E7"/>
    <w:rsid w:val="00B2553F"/>
    <w:rsid w:val="00B2571F"/>
    <w:rsid w:val="00B25BB2"/>
    <w:rsid w:val="00B25DC2"/>
    <w:rsid w:val="00B2715B"/>
    <w:rsid w:val="00B27A55"/>
    <w:rsid w:val="00B321D5"/>
    <w:rsid w:val="00B32FA8"/>
    <w:rsid w:val="00B336BA"/>
    <w:rsid w:val="00B34EB4"/>
    <w:rsid w:val="00B34FB4"/>
    <w:rsid w:val="00B3570A"/>
    <w:rsid w:val="00B360D0"/>
    <w:rsid w:val="00B361B1"/>
    <w:rsid w:val="00B36744"/>
    <w:rsid w:val="00B40E0B"/>
    <w:rsid w:val="00B41CE1"/>
    <w:rsid w:val="00B41D46"/>
    <w:rsid w:val="00B4238C"/>
    <w:rsid w:val="00B423BF"/>
    <w:rsid w:val="00B42F00"/>
    <w:rsid w:val="00B43A1B"/>
    <w:rsid w:val="00B43BB8"/>
    <w:rsid w:val="00B43D87"/>
    <w:rsid w:val="00B43F34"/>
    <w:rsid w:val="00B4402C"/>
    <w:rsid w:val="00B46015"/>
    <w:rsid w:val="00B4689F"/>
    <w:rsid w:val="00B476D5"/>
    <w:rsid w:val="00B47C83"/>
    <w:rsid w:val="00B50B7C"/>
    <w:rsid w:val="00B52D1E"/>
    <w:rsid w:val="00B53062"/>
    <w:rsid w:val="00B54A07"/>
    <w:rsid w:val="00B54EBF"/>
    <w:rsid w:val="00B56787"/>
    <w:rsid w:val="00B57CE5"/>
    <w:rsid w:val="00B57E08"/>
    <w:rsid w:val="00B60423"/>
    <w:rsid w:val="00B628A4"/>
    <w:rsid w:val="00B62EAE"/>
    <w:rsid w:val="00B63981"/>
    <w:rsid w:val="00B63F37"/>
    <w:rsid w:val="00B64B57"/>
    <w:rsid w:val="00B654E3"/>
    <w:rsid w:val="00B65EEF"/>
    <w:rsid w:val="00B6656C"/>
    <w:rsid w:val="00B66D97"/>
    <w:rsid w:val="00B66F91"/>
    <w:rsid w:val="00B671B8"/>
    <w:rsid w:val="00B6799F"/>
    <w:rsid w:val="00B70231"/>
    <w:rsid w:val="00B71D3F"/>
    <w:rsid w:val="00B71F13"/>
    <w:rsid w:val="00B727D2"/>
    <w:rsid w:val="00B7467E"/>
    <w:rsid w:val="00B746F9"/>
    <w:rsid w:val="00B74A0F"/>
    <w:rsid w:val="00B750D7"/>
    <w:rsid w:val="00B756D0"/>
    <w:rsid w:val="00B76206"/>
    <w:rsid w:val="00B770C5"/>
    <w:rsid w:val="00B8012C"/>
    <w:rsid w:val="00B81AB8"/>
    <w:rsid w:val="00B823C7"/>
    <w:rsid w:val="00B84807"/>
    <w:rsid w:val="00B85DD9"/>
    <w:rsid w:val="00B86072"/>
    <w:rsid w:val="00B86A6D"/>
    <w:rsid w:val="00B870A4"/>
    <w:rsid w:val="00B87302"/>
    <w:rsid w:val="00B87BF1"/>
    <w:rsid w:val="00B9008B"/>
    <w:rsid w:val="00B902E8"/>
    <w:rsid w:val="00B90331"/>
    <w:rsid w:val="00B903A3"/>
    <w:rsid w:val="00B90ABA"/>
    <w:rsid w:val="00B91EE2"/>
    <w:rsid w:val="00B9252C"/>
    <w:rsid w:val="00B945F4"/>
    <w:rsid w:val="00B946BC"/>
    <w:rsid w:val="00B9569C"/>
    <w:rsid w:val="00B965F6"/>
    <w:rsid w:val="00B96B2A"/>
    <w:rsid w:val="00BA00CC"/>
    <w:rsid w:val="00BA06B6"/>
    <w:rsid w:val="00BA200B"/>
    <w:rsid w:val="00BA22F6"/>
    <w:rsid w:val="00BA325F"/>
    <w:rsid w:val="00BA343D"/>
    <w:rsid w:val="00BA3D74"/>
    <w:rsid w:val="00BA4657"/>
    <w:rsid w:val="00BA53DF"/>
    <w:rsid w:val="00BA5E4E"/>
    <w:rsid w:val="00BA6CF4"/>
    <w:rsid w:val="00BA7506"/>
    <w:rsid w:val="00BB067C"/>
    <w:rsid w:val="00BB0F19"/>
    <w:rsid w:val="00BB1BB0"/>
    <w:rsid w:val="00BB2F16"/>
    <w:rsid w:val="00BB32FB"/>
    <w:rsid w:val="00BB443C"/>
    <w:rsid w:val="00BB4E40"/>
    <w:rsid w:val="00BB5BDC"/>
    <w:rsid w:val="00BB65C5"/>
    <w:rsid w:val="00BB65E5"/>
    <w:rsid w:val="00BB66E6"/>
    <w:rsid w:val="00BB7163"/>
    <w:rsid w:val="00BB7C36"/>
    <w:rsid w:val="00BC0717"/>
    <w:rsid w:val="00BC0B40"/>
    <w:rsid w:val="00BC1B6F"/>
    <w:rsid w:val="00BC21A6"/>
    <w:rsid w:val="00BC259F"/>
    <w:rsid w:val="00BC34ED"/>
    <w:rsid w:val="00BC3502"/>
    <w:rsid w:val="00BC40B5"/>
    <w:rsid w:val="00BC5192"/>
    <w:rsid w:val="00BC5D03"/>
    <w:rsid w:val="00BC5D94"/>
    <w:rsid w:val="00BC66B5"/>
    <w:rsid w:val="00BC6B5B"/>
    <w:rsid w:val="00BC6F17"/>
    <w:rsid w:val="00BC7716"/>
    <w:rsid w:val="00BC7C25"/>
    <w:rsid w:val="00BD0897"/>
    <w:rsid w:val="00BD0C06"/>
    <w:rsid w:val="00BD0CC2"/>
    <w:rsid w:val="00BD2477"/>
    <w:rsid w:val="00BD293E"/>
    <w:rsid w:val="00BD2D3B"/>
    <w:rsid w:val="00BD2E2F"/>
    <w:rsid w:val="00BD35A1"/>
    <w:rsid w:val="00BD3965"/>
    <w:rsid w:val="00BD4550"/>
    <w:rsid w:val="00BD5926"/>
    <w:rsid w:val="00BD5BC9"/>
    <w:rsid w:val="00BD6DC9"/>
    <w:rsid w:val="00BE0BA6"/>
    <w:rsid w:val="00BE0FC0"/>
    <w:rsid w:val="00BE2F08"/>
    <w:rsid w:val="00BE2FF6"/>
    <w:rsid w:val="00BE3A3B"/>
    <w:rsid w:val="00BE439E"/>
    <w:rsid w:val="00BE45C2"/>
    <w:rsid w:val="00BE5252"/>
    <w:rsid w:val="00BE53D6"/>
    <w:rsid w:val="00BE53DC"/>
    <w:rsid w:val="00BE5D8E"/>
    <w:rsid w:val="00BE6AF4"/>
    <w:rsid w:val="00BE7E86"/>
    <w:rsid w:val="00BF0F63"/>
    <w:rsid w:val="00BF1B94"/>
    <w:rsid w:val="00BF1FEE"/>
    <w:rsid w:val="00BF32E0"/>
    <w:rsid w:val="00BF3AE5"/>
    <w:rsid w:val="00BF4C7C"/>
    <w:rsid w:val="00BF69B5"/>
    <w:rsid w:val="00BF6DCD"/>
    <w:rsid w:val="00BF70F2"/>
    <w:rsid w:val="00BF7607"/>
    <w:rsid w:val="00C018C9"/>
    <w:rsid w:val="00C03D77"/>
    <w:rsid w:val="00C049DC"/>
    <w:rsid w:val="00C051C5"/>
    <w:rsid w:val="00C05C6A"/>
    <w:rsid w:val="00C063FC"/>
    <w:rsid w:val="00C079D3"/>
    <w:rsid w:val="00C10EE8"/>
    <w:rsid w:val="00C12B2B"/>
    <w:rsid w:val="00C13F2E"/>
    <w:rsid w:val="00C14619"/>
    <w:rsid w:val="00C146CB"/>
    <w:rsid w:val="00C14F6A"/>
    <w:rsid w:val="00C155EB"/>
    <w:rsid w:val="00C15813"/>
    <w:rsid w:val="00C1689E"/>
    <w:rsid w:val="00C202BC"/>
    <w:rsid w:val="00C20378"/>
    <w:rsid w:val="00C206E6"/>
    <w:rsid w:val="00C211F9"/>
    <w:rsid w:val="00C23579"/>
    <w:rsid w:val="00C243BA"/>
    <w:rsid w:val="00C2487E"/>
    <w:rsid w:val="00C26786"/>
    <w:rsid w:val="00C267C8"/>
    <w:rsid w:val="00C27B38"/>
    <w:rsid w:val="00C27DA8"/>
    <w:rsid w:val="00C31AF0"/>
    <w:rsid w:val="00C32B0C"/>
    <w:rsid w:val="00C342C1"/>
    <w:rsid w:val="00C36252"/>
    <w:rsid w:val="00C36291"/>
    <w:rsid w:val="00C36AAE"/>
    <w:rsid w:val="00C36AC8"/>
    <w:rsid w:val="00C373B9"/>
    <w:rsid w:val="00C40044"/>
    <w:rsid w:val="00C4078F"/>
    <w:rsid w:val="00C407A4"/>
    <w:rsid w:val="00C4087B"/>
    <w:rsid w:val="00C41D33"/>
    <w:rsid w:val="00C41F86"/>
    <w:rsid w:val="00C42801"/>
    <w:rsid w:val="00C42CD0"/>
    <w:rsid w:val="00C43BF2"/>
    <w:rsid w:val="00C44F69"/>
    <w:rsid w:val="00C456EB"/>
    <w:rsid w:val="00C46083"/>
    <w:rsid w:val="00C505E4"/>
    <w:rsid w:val="00C5075F"/>
    <w:rsid w:val="00C50BF5"/>
    <w:rsid w:val="00C5104E"/>
    <w:rsid w:val="00C5277D"/>
    <w:rsid w:val="00C52EBE"/>
    <w:rsid w:val="00C53D0C"/>
    <w:rsid w:val="00C53F3E"/>
    <w:rsid w:val="00C5402F"/>
    <w:rsid w:val="00C5426B"/>
    <w:rsid w:val="00C5676E"/>
    <w:rsid w:val="00C6010F"/>
    <w:rsid w:val="00C6119C"/>
    <w:rsid w:val="00C6348B"/>
    <w:rsid w:val="00C63EC7"/>
    <w:rsid w:val="00C648BD"/>
    <w:rsid w:val="00C64CD2"/>
    <w:rsid w:val="00C66840"/>
    <w:rsid w:val="00C66970"/>
    <w:rsid w:val="00C67512"/>
    <w:rsid w:val="00C70132"/>
    <w:rsid w:val="00C70A82"/>
    <w:rsid w:val="00C70B9E"/>
    <w:rsid w:val="00C70CB7"/>
    <w:rsid w:val="00C70D85"/>
    <w:rsid w:val="00C718ED"/>
    <w:rsid w:val="00C71CF8"/>
    <w:rsid w:val="00C73145"/>
    <w:rsid w:val="00C73659"/>
    <w:rsid w:val="00C747E1"/>
    <w:rsid w:val="00C748F8"/>
    <w:rsid w:val="00C75467"/>
    <w:rsid w:val="00C754F1"/>
    <w:rsid w:val="00C75EFA"/>
    <w:rsid w:val="00C77017"/>
    <w:rsid w:val="00C779D8"/>
    <w:rsid w:val="00C77F4C"/>
    <w:rsid w:val="00C808F2"/>
    <w:rsid w:val="00C8198B"/>
    <w:rsid w:val="00C83FB0"/>
    <w:rsid w:val="00C84190"/>
    <w:rsid w:val="00C84726"/>
    <w:rsid w:val="00C84A61"/>
    <w:rsid w:val="00C84FD9"/>
    <w:rsid w:val="00C852D5"/>
    <w:rsid w:val="00C86235"/>
    <w:rsid w:val="00C8684F"/>
    <w:rsid w:val="00C90182"/>
    <w:rsid w:val="00C9024B"/>
    <w:rsid w:val="00C91347"/>
    <w:rsid w:val="00C9175F"/>
    <w:rsid w:val="00C91AB9"/>
    <w:rsid w:val="00C91D00"/>
    <w:rsid w:val="00C91FB8"/>
    <w:rsid w:val="00C931D9"/>
    <w:rsid w:val="00C9421D"/>
    <w:rsid w:val="00C9432A"/>
    <w:rsid w:val="00C963BD"/>
    <w:rsid w:val="00C97008"/>
    <w:rsid w:val="00C9728C"/>
    <w:rsid w:val="00C97C7F"/>
    <w:rsid w:val="00CA0682"/>
    <w:rsid w:val="00CA0CA7"/>
    <w:rsid w:val="00CA10CF"/>
    <w:rsid w:val="00CA2AA2"/>
    <w:rsid w:val="00CA4A3B"/>
    <w:rsid w:val="00CA4C54"/>
    <w:rsid w:val="00CA6460"/>
    <w:rsid w:val="00CB2113"/>
    <w:rsid w:val="00CB2305"/>
    <w:rsid w:val="00CB3332"/>
    <w:rsid w:val="00CB3E39"/>
    <w:rsid w:val="00CB4787"/>
    <w:rsid w:val="00CB665D"/>
    <w:rsid w:val="00CB6B3A"/>
    <w:rsid w:val="00CB6FFA"/>
    <w:rsid w:val="00CC0094"/>
    <w:rsid w:val="00CC04B1"/>
    <w:rsid w:val="00CC0BB0"/>
    <w:rsid w:val="00CC0FBA"/>
    <w:rsid w:val="00CC1E82"/>
    <w:rsid w:val="00CC2431"/>
    <w:rsid w:val="00CC343C"/>
    <w:rsid w:val="00CC389B"/>
    <w:rsid w:val="00CC4602"/>
    <w:rsid w:val="00CC4B60"/>
    <w:rsid w:val="00CC526A"/>
    <w:rsid w:val="00CC58E0"/>
    <w:rsid w:val="00CC6D50"/>
    <w:rsid w:val="00CC7281"/>
    <w:rsid w:val="00CC7455"/>
    <w:rsid w:val="00CC77FF"/>
    <w:rsid w:val="00CC791A"/>
    <w:rsid w:val="00CD0AC4"/>
    <w:rsid w:val="00CD184D"/>
    <w:rsid w:val="00CD30B5"/>
    <w:rsid w:val="00CD3CDA"/>
    <w:rsid w:val="00CD3DE7"/>
    <w:rsid w:val="00CD43C3"/>
    <w:rsid w:val="00CD49C6"/>
    <w:rsid w:val="00CD6F6F"/>
    <w:rsid w:val="00CD7692"/>
    <w:rsid w:val="00CD787A"/>
    <w:rsid w:val="00CE0CF9"/>
    <w:rsid w:val="00CE1030"/>
    <w:rsid w:val="00CE256C"/>
    <w:rsid w:val="00CE26AF"/>
    <w:rsid w:val="00CE2A89"/>
    <w:rsid w:val="00CE4339"/>
    <w:rsid w:val="00CE4B96"/>
    <w:rsid w:val="00CE5247"/>
    <w:rsid w:val="00CE6520"/>
    <w:rsid w:val="00CE68F0"/>
    <w:rsid w:val="00CE7D26"/>
    <w:rsid w:val="00CF0965"/>
    <w:rsid w:val="00CF103C"/>
    <w:rsid w:val="00CF1584"/>
    <w:rsid w:val="00CF30A5"/>
    <w:rsid w:val="00CF30D4"/>
    <w:rsid w:val="00CF3798"/>
    <w:rsid w:val="00CF45A1"/>
    <w:rsid w:val="00CF61F7"/>
    <w:rsid w:val="00CF6736"/>
    <w:rsid w:val="00CF7DB3"/>
    <w:rsid w:val="00CF7E26"/>
    <w:rsid w:val="00D00918"/>
    <w:rsid w:val="00D00F83"/>
    <w:rsid w:val="00D01180"/>
    <w:rsid w:val="00D02342"/>
    <w:rsid w:val="00D026DC"/>
    <w:rsid w:val="00D02F5F"/>
    <w:rsid w:val="00D04D49"/>
    <w:rsid w:val="00D0560B"/>
    <w:rsid w:val="00D05BA1"/>
    <w:rsid w:val="00D06E36"/>
    <w:rsid w:val="00D1066C"/>
    <w:rsid w:val="00D11994"/>
    <w:rsid w:val="00D11FD2"/>
    <w:rsid w:val="00D14486"/>
    <w:rsid w:val="00D16CE6"/>
    <w:rsid w:val="00D17D1B"/>
    <w:rsid w:val="00D17D6C"/>
    <w:rsid w:val="00D212AC"/>
    <w:rsid w:val="00D21B25"/>
    <w:rsid w:val="00D21C21"/>
    <w:rsid w:val="00D22D28"/>
    <w:rsid w:val="00D23C51"/>
    <w:rsid w:val="00D247B5"/>
    <w:rsid w:val="00D262E5"/>
    <w:rsid w:val="00D26AD7"/>
    <w:rsid w:val="00D27ED8"/>
    <w:rsid w:val="00D301E0"/>
    <w:rsid w:val="00D30A1D"/>
    <w:rsid w:val="00D30C06"/>
    <w:rsid w:val="00D30E05"/>
    <w:rsid w:val="00D32E82"/>
    <w:rsid w:val="00D33300"/>
    <w:rsid w:val="00D3330A"/>
    <w:rsid w:val="00D3375F"/>
    <w:rsid w:val="00D3402D"/>
    <w:rsid w:val="00D34F05"/>
    <w:rsid w:val="00D35C83"/>
    <w:rsid w:val="00D35CB8"/>
    <w:rsid w:val="00D35D11"/>
    <w:rsid w:val="00D364D4"/>
    <w:rsid w:val="00D365E8"/>
    <w:rsid w:val="00D37396"/>
    <w:rsid w:val="00D40689"/>
    <w:rsid w:val="00D41B28"/>
    <w:rsid w:val="00D424AD"/>
    <w:rsid w:val="00D447B4"/>
    <w:rsid w:val="00D452DB"/>
    <w:rsid w:val="00D46890"/>
    <w:rsid w:val="00D47E1D"/>
    <w:rsid w:val="00D50635"/>
    <w:rsid w:val="00D533A9"/>
    <w:rsid w:val="00D541A1"/>
    <w:rsid w:val="00D5592D"/>
    <w:rsid w:val="00D559FB"/>
    <w:rsid w:val="00D55CC5"/>
    <w:rsid w:val="00D57272"/>
    <w:rsid w:val="00D60601"/>
    <w:rsid w:val="00D60A2E"/>
    <w:rsid w:val="00D60CBD"/>
    <w:rsid w:val="00D60F29"/>
    <w:rsid w:val="00D624B2"/>
    <w:rsid w:val="00D62826"/>
    <w:rsid w:val="00D62CAC"/>
    <w:rsid w:val="00D632AB"/>
    <w:rsid w:val="00D65628"/>
    <w:rsid w:val="00D65660"/>
    <w:rsid w:val="00D67C3A"/>
    <w:rsid w:val="00D71A8C"/>
    <w:rsid w:val="00D71B36"/>
    <w:rsid w:val="00D71FE3"/>
    <w:rsid w:val="00D724D1"/>
    <w:rsid w:val="00D72D83"/>
    <w:rsid w:val="00D746DA"/>
    <w:rsid w:val="00D74851"/>
    <w:rsid w:val="00D751EF"/>
    <w:rsid w:val="00D7604A"/>
    <w:rsid w:val="00D7648D"/>
    <w:rsid w:val="00D76669"/>
    <w:rsid w:val="00D771D7"/>
    <w:rsid w:val="00D80D28"/>
    <w:rsid w:val="00D819EC"/>
    <w:rsid w:val="00D81B8A"/>
    <w:rsid w:val="00D82397"/>
    <w:rsid w:val="00D82541"/>
    <w:rsid w:val="00D82549"/>
    <w:rsid w:val="00D829CB"/>
    <w:rsid w:val="00D83129"/>
    <w:rsid w:val="00D847FD"/>
    <w:rsid w:val="00D85099"/>
    <w:rsid w:val="00D913AB"/>
    <w:rsid w:val="00D92CC0"/>
    <w:rsid w:val="00D93515"/>
    <w:rsid w:val="00D93D00"/>
    <w:rsid w:val="00D941A3"/>
    <w:rsid w:val="00D9653F"/>
    <w:rsid w:val="00D97D71"/>
    <w:rsid w:val="00D97ECB"/>
    <w:rsid w:val="00D97F10"/>
    <w:rsid w:val="00DA0CD0"/>
    <w:rsid w:val="00DA21CA"/>
    <w:rsid w:val="00DA3228"/>
    <w:rsid w:val="00DA5490"/>
    <w:rsid w:val="00DA7694"/>
    <w:rsid w:val="00DA7B2A"/>
    <w:rsid w:val="00DB30B9"/>
    <w:rsid w:val="00DB434C"/>
    <w:rsid w:val="00DB556A"/>
    <w:rsid w:val="00DB7E76"/>
    <w:rsid w:val="00DC09FE"/>
    <w:rsid w:val="00DC1EDD"/>
    <w:rsid w:val="00DC21FA"/>
    <w:rsid w:val="00DC2268"/>
    <w:rsid w:val="00DC32FB"/>
    <w:rsid w:val="00DC401B"/>
    <w:rsid w:val="00DC5631"/>
    <w:rsid w:val="00DC6357"/>
    <w:rsid w:val="00DC66F3"/>
    <w:rsid w:val="00DC6881"/>
    <w:rsid w:val="00DC72CC"/>
    <w:rsid w:val="00DC73FD"/>
    <w:rsid w:val="00DC7889"/>
    <w:rsid w:val="00DC79E8"/>
    <w:rsid w:val="00DD079C"/>
    <w:rsid w:val="00DD0DAC"/>
    <w:rsid w:val="00DD23C6"/>
    <w:rsid w:val="00DD3122"/>
    <w:rsid w:val="00DD392F"/>
    <w:rsid w:val="00DD3C99"/>
    <w:rsid w:val="00DD428C"/>
    <w:rsid w:val="00DD5C58"/>
    <w:rsid w:val="00DD637F"/>
    <w:rsid w:val="00DD694A"/>
    <w:rsid w:val="00DD7E89"/>
    <w:rsid w:val="00DE02C5"/>
    <w:rsid w:val="00DE05BD"/>
    <w:rsid w:val="00DE17A9"/>
    <w:rsid w:val="00DE2690"/>
    <w:rsid w:val="00DE2884"/>
    <w:rsid w:val="00DE2945"/>
    <w:rsid w:val="00DE2A0B"/>
    <w:rsid w:val="00DE2FC9"/>
    <w:rsid w:val="00DE3C7B"/>
    <w:rsid w:val="00DE3DC8"/>
    <w:rsid w:val="00DE419E"/>
    <w:rsid w:val="00DE4FFF"/>
    <w:rsid w:val="00DE513D"/>
    <w:rsid w:val="00DE5197"/>
    <w:rsid w:val="00DE56F0"/>
    <w:rsid w:val="00DE59CF"/>
    <w:rsid w:val="00DE5A3F"/>
    <w:rsid w:val="00DF02D8"/>
    <w:rsid w:val="00DF0565"/>
    <w:rsid w:val="00DF074E"/>
    <w:rsid w:val="00DF0B1F"/>
    <w:rsid w:val="00DF2355"/>
    <w:rsid w:val="00DF2A1A"/>
    <w:rsid w:val="00DF3A01"/>
    <w:rsid w:val="00DF3C5B"/>
    <w:rsid w:val="00DF49A6"/>
    <w:rsid w:val="00DF4F64"/>
    <w:rsid w:val="00DF55AD"/>
    <w:rsid w:val="00DF5710"/>
    <w:rsid w:val="00DF5C23"/>
    <w:rsid w:val="00DF5C3A"/>
    <w:rsid w:val="00DF64F2"/>
    <w:rsid w:val="00DF68BE"/>
    <w:rsid w:val="00DF6C9B"/>
    <w:rsid w:val="00DF6DCC"/>
    <w:rsid w:val="00E000ED"/>
    <w:rsid w:val="00E005DA"/>
    <w:rsid w:val="00E0146D"/>
    <w:rsid w:val="00E021DD"/>
    <w:rsid w:val="00E0231F"/>
    <w:rsid w:val="00E037A6"/>
    <w:rsid w:val="00E03B80"/>
    <w:rsid w:val="00E04200"/>
    <w:rsid w:val="00E0437A"/>
    <w:rsid w:val="00E0668A"/>
    <w:rsid w:val="00E071BA"/>
    <w:rsid w:val="00E0765A"/>
    <w:rsid w:val="00E07859"/>
    <w:rsid w:val="00E07C85"/>
    <w:rsid w:val="00E10522"/>
    <w:rsid w:val="00E107CC"/>
    <w:rsid w:val="00E1106E"/>
    <w:rsid w:val="00E11444"/>
    <w:rsid w:val="00E12589"/>
    <w:rsid w:val="00E1291D"/>
    <w:rsid w:val="00E15C31"/>
    <w:rsid w:val="00E15C8E"/>
    <w:rsid w:val="00E16781"/>
    <w:rsid w:val="00E17D07"/>
    <w:rsid w:val="00E2409E"/>
    <w:rsid w:val="00E2495C"/>
    <w:rsid w:val="00E251ED"/>
    <w:rsid w:val="00E259AE"/>
    <w:rsid w:val="00E25CC0"/>
    <w:rsid w:val="00E261BF"/>
    <w:rsid w:val="00E261FD"/>
    <w:rsid w:val="00E27323"/>
    <w:rsid w:val="00E27482"/>
    <w:rsid w:val="00E2788F"/>
    <w:rsid w:val="00E27DCF"/>
    <w:rsid w:val="00E27DFC"/>
    <w:rsid w:val="00E30090"/>
    <w:rsid w:val="00E308A6"/>
    <w:rsid w:val="00E30A43"/>
    <w:rsid w:val="00E3450D"/>
    <w:rsid w:val="00E3733E"/>
    <w:rsid w:val="00E3742E"/>
    <w:rsid w:val="00E376A2"/>
    <w:rsid w:val="00E37937"/>
    <w:rsid w:val="00E41D5F"/>
    <w:rsid w:val="00E4222D"/>
    <w:rsid w:val="00E434C3"/>
    <w:rsid w:val="00E4466D"/>
    <w:rsid w:val="00E44917"/>
    <w:rsid w:val="00E46574"/>
    <w:rsid w:val="00E47032"/>
    <w:rsid w:val="00E51452"/>
    <w:rsid w:val="00E51C9D"/>
    <w:rsid w:val="00E52E5A"/>
    <w:rsid w:val="00E53CD0"/>
    <w:rsid w:val="00E545C5"/>
    <w:rsid w:val="00E54822"/>
    <w:rsid w:val="00E549B4"/>
    <w:rsid w:val="00E551BB"/>
    <w:rsid w:val="00E55D97"/>
    <w:rsid w:val="00E565B1"/>
    <w:rsid w:val="00E56CCB"/>
    <w:rsid w:val="00E57018"/>
    <w:rsid w:val="00E57A60"/>
    <w:rsid w:val="00E57B03"/>
    <w:rsid w:val="00E6052C"/>
    <w:rsid w:val="00E60896"/>
    <w:rsid w:val="00E6417B"/>
    <w:rsid w:val="00E642D5"/>
    <w:rsid w:val="00E644FB"/>
    <w:rsid w:val="00E6639A"/>
    <w:rsid w:val="00E67F2E"/>
    <w:rsid w:val="00E70D19"/>
    <w:rsid w:val="00E70EEE"/>
    <w:rsid w:val="00E715E7"/>
    <w:rsid w:val="00E7176F"/>
    <w:rsid w:val="00E7198E"/>
    <w:rsid w:val="00E71A2F"/>
    <w:rsid w:val="00E71F87"/>
    <w:rsid w:val="00E7222E"/>
    <w:rsid w:val="00E72462"/>
    <w:rsid w:val="00E72E36"/>
    <w:rsid w:val="00E73015"/>
    <w:rsid w:val="00E73C3F"/>
    <w:rsid w:val="00E753E3"/>
    <w:rsid w:val="00E75FF2"/>
    <w:rsid w:val="00E763E2"/>
    <w:rsid w:val="00E76462"/>
    <w:rsid w:val="00E77C85"/>
    <w:rsid w:val="00E77E85"/>
    <w:rsid w:val="00E819D1"/>
    <w:rsid w:val="00E81FC3"/>
    <w:rsid w:val="00E82CEB"/>
    <w:rsid w:val="00E83DB2"/>
    <w:rsid w:val="00E84C18"/>
    <w:rsid w:val="00E84E57"/>
    <w:rsid w:val="00E87CC0"/>
    <w:rsid w:val="00E908D5"/>
    <w:rsid w:val="00E918A6"/>
    <w:rsid w:val="00E91E3B"/>
    <w:rsid w:val="00E92935"/>
    <w:rsid w:val="00E934EB"/>
    <w:rsid w:val="00E9362F"/>
    <w:rsid w:val="00E94593"/>
    <w:rsid w:val="00E94B3B"/>
    <w:rsid w:val="00E96B03"/>
    <w:rsid w:val="00E97061"/>
    <w:rsid w:val="00E97412"/>
    <w:rsid w:val="00EA0B9A"/>
    <w:rsid w:val="00EA0F8A"/>
    <w:rsid w:val="00EA3337"/>
    <w:rsid w:val="00EA3955"/>
    <w:rsid w:val="00EA41D4"/>
    <w:rsid w:val="00EA50AA"/>
    <w:rsid w:val="00EA5A89"/>
    <w:rsid w:val="00EA5C93"/>
    <w:rsid w:val="00EA65C9"/>
    <w:rsid w:val="00EA6673"/>
    <w:rsid w:val="00EA67AF"/>
    <w:rsid w:val="00EA6D72"/>
    <w:rsid w:val="00EA6FF7"/>
    <w:rsid w:val="00EA789F"/>
    <w:rsid w:val="00EA7DCB"/>
    <w:rsid w:val="00EB025F"/>
    <w:rsid w:val="00EB1DBB"/>
    <w:rsid w:val="00EB1EB8"/>
    <w:rsid w:val="00EB2170"/>
    <w:rsid w:val="00EB26B8"/>
    <w:rsid w:val="00EB2E5C"/>
    <w:rsid w:val="00EB34EC"/>
    <w:rsid w:val="00EB3619"/>
    <w:rsid w:val="00EB4527"/>
    <w:rsid w:val="00EB4A61"/>
    <w:rsid w:val="00EB4E36"/>
    <w:rsid w:val="00EB521A"/>
    <w:rsid w:val="00EB5690"/>
    <w:rsid w:val="00EB56CE"/>
    <w:rsid w:val="00EB5E72"/>
    <w:rsid w:val="00EB6D65"/>
    <w:rsid w:val="00EB7F72"/>
    <w:rsid w:val="00EC09BA"/>
    <w:rsid w:val="00EC0C6B"/>
    <w:rsid w:val="00EC104C"/>
    <w:rsid w:val="00EC116D"/>
    <w:rsid w:val="00EC1A6A"/>
    <w:rsid w:val="00EC231E"/>
    <w:rsid w:val="00EC42D2"/>
    <w:rsid w:val="00EC4FB7"/>
    <w:rsid w:val="00EC50B5"/>
    <w:rsid w:val="00EC59A0"/>
    <w:rsid w:val="00EC59F9"/>
    <w:rsid w:val="00EC6180"/>
    <w:rsid w:val="00EC799D"/>
    <w:rsid w:val="00EC7FC9"/>
    <w:rsid w:val="00ED045D"/>
    <w:rsid w:val="00ED0A43"/>
    <w:rsid w:val="00ED14F6"/>
    <w:rsid w:val="00ED152A"/>
    <w:rsid w:val="00ED2665"/>
    <w:rsid w:val="00ED3967"/>
    <w:rsid w:val="00ED566D"/>
    <w:rsid w:val="00ED56D7"/>
    <w:rsid w:val="00ED6359"/>
    <w:rsid w:val="00ED65FA"/>
    <w:rsid w:val="00EE033D"/>
    <w:rsid w:val="00EE040A"/>
    <w:rsid w:val="00EE05CE"/>
    <w:rsid w:val="00EE22B0"/>
    <w:rsid w:val="00EE2358"/>
    <w:rsid w:val="00EE235D"/>
    <w:rsid w:val="00EE31F3"/>
    <w:rsid w:val="00EE378A"/>
    <w:rsid w:val="00EE38DD"/>
    <w:rsid w:val="00EE3C4A"/>
    <w:rsid w:val="00EE65F4"/>
    <w:rsid w:val="00EE6C99"/>
    <w:rsid w:val="00EE74ED"/>
    <w:rsid w:val="00EF0D64"/>
    <w:rsid w:val="00EF4245"/>
    <w:rsid w:val="00EF4333"/>
    <w:rsid w:val="00EF47C1"/>
    <w:rsid w:val="00EF514F"/>
    <w:rsid w:val="00EF5508"/>
    <w:rsid w:val="00EF6D8B"/>
    <w:rsid w:val="00EF6E77"/>
    <w:rsid w:val="00F02AD3"/>
    <w:rsid w:val="00F02AEC"/>
    <w:rsid w:val="00F02BFA"/>
    <w:rsid w:val="00F02C1E"/>
    <w:rsid w:val="00F02E04"/>
    <w:rsid w:val="00F03953"/>
    <w:rsid w:val="00F047B5"/>
    <w:rsid w:val="00F05764"/>
    <w:rsid w:val="00F05DE5"/>
    <w:rsid w:val="00F063DB"/>
    <w:rsid w:val="00F068DA"/>
    <w:rsid w:val="00F06FDB"/>
    <w:rsid w:val="00F070F4"/>
    <w:rsid w:val="00F07AAD"/>
    <w:rsid w:val="00F07CFE"/>
    <w:rsid w:val="00F10B82"/>
    <w:rsid w:val="00F13662"/>
    <w:rsid w:val="00F15CCD"/>
    <w:rsid w:val="00F16B28"/>
    <w:rsid w:val="00F17463"/>
    <w:rsid w:val="00F204B2"/>
    <w:rsid w:val="00F20692"/>
    <w:rsid w:val="00F20D68"/>
    <w:rsid w:val="00F213FD"/>
    <w:rsid w:val="00F2145E"/>
    <w:rsid w:val="00F24D74"/>
    <w:rsid w:val="00F25AD7"/>
    <w:rsid w:val="00F26C64"/>
    <w:rsid w:val="00F2794B"/>
    <w:rsid w:val="00F27AE6"/>
    <w:rsid w:val="00F300A3"/>
    <w:rsid w:val="00F30AD7"/>
    <w:rsid w:val="00F30D39"/>
    <w:rsid w:val="00F314C3"/>
    <w:rsid w:val="00F326A7"/>
    <w:rsid w:val="00F32B36"/>
    <w:rsid w:val="00F333BA"/>
    <w:rsid w:val="00F33A21"/>
    <w:rsid w:val="00F33DE3"/>
    <w:rsid w:val="00F344E5"/>
    <w:rsid w:val="00F345D6"/>
    <w:rsid w:val="00F3620A"/>
    <w:rsid w:val="00F362E2"/>
    <w:rsid w:val="00F3645E"/>
    <w:rsid w:val="00F36D09"/>
    <w:rsid w:val="00F373E6"/>
    <w:rsid w:val="00F41283"/>
    <w:rsid w:val="00F428F1"/>
    <w:rsid w:val="00F429DE"/>
    <w:rsid w:val="00F43DBF"/>
    <w:rsid w:val="00F44F59"/>
    <w:rsid w:val="00F45410"/>
    <w:rsid w:val="00F45599"/>
    <w:rsid w:val="00F455B7"/>
    <w:rsid w:val="00F45B20"/>
    <w:rsid w:val="00F46968"/>
    <w:rsid w:val="00F46DE3"/>
    <w:rsid w:val="00F46E53"/>
    <w:rsid w:val="00F476A5"/>
    <w:rsid w:val="00F47C0F"/>
    <w:rsid w:val="00F47E52"/>
    <w:rsid w:val="00F50EE6"/>
    <w:rsid w:val="00F51595"/>
    <w:rsid w:val="00F5168A"/>
    <w:rsid w:val="00F51AE4"/>
    <w:rsid w:val="00F53D7C"/>
    <w:rsid w:val="00F546B2"/>
    <w:rsid w:val="00F54C32"/>
    <w:rsid w:val="00F54FE6"/>
    <w:rsid w:val="00F55E87"/>
    <w:rsid w:val="00F56F8F"/>
    <w:rsid w:val="00F57134"/>
    <w:rsid w:val="00F600E5"/>
    <w:rsid w:val="00F6262D"/>
    <w:rsid w:val="00F62741"/>
    <w:rsid w:val="00F63B58"/>
    <w:rsid w:val="00F65193"/>
    <w:rsid w:val="00F65A4B"/>
    <w:rsid w:val="00F662F2"/>
    <w:rsid w:val="00F67919"/>
    <w:rsid w:val="00F7094A"/>
    <w:rsid w:val="00F70D51"/>
    <w:rsid w:val="00F71E0B"/>
    <w:rsid w:val="00F71F88"/>
    <w:rsid w:val="00F72326"/>
    <w:rsid w:val="00F735D3"/>
    <w:rsid w:val="00F74F90"/>
    <w:rsid w:val="00F768CE"/>
    <w:rsid w:val="00F810D0"/>
    <w:rsid w:val="00F81410"/>
    <w:rsid w:val="00F81B99"/>
    <w:rsid w:val="00F83088"/>
    <w:rsid w:val="00F836EA"/>
    <w:rsid w:val="00F84B4F"/>
    <w:rsid w:val="00F84CB3"/>
    <w:rsid w:val="00F85D86"/>
    <w:rsid w:val="00F85F4D"/>
    <w:rsid w:val="00F874B4"/>
    <w:rsid w:val="00F87AAC"/>
    <w:rsid w:val="00F9111C"/>
    <w:rsid w:val="00F9292B"/>
    <w:rsid w:val="00F93CBD"/>
    <w:rsid w:val="00F94ACE"/>
    <w:rsid w:val="00F94BFC"/>
    <w:rsid w:val="00F95534"/>
    <w:rsid w:val="00F95E3D"/>
    <w:rsid w:val="00F96B3D"/>
    <w:rsid w:val="00F97C1D"/>
    <w:rsid w:val="00F97CB4"/>
    <w:rsid w:val="00FA1BAB"/>
    <w:rsid w:val="00FA2ECB"/>
    <w:rsid w:val="00FA3C00"/>
    <w:rsid w:val="00FA5001"/>
    <w:rsid w:val="00FB0A7B"/>
    <w:rsid w:val="00FB14C8"/>
    <w:rsid w:val="00FB1657"/>
    <w:rsid w:val="00FB26D8"/>
    <w:rsid w:val="00FB2FF4"/>
    <w:rsid w:val="00FB4989"/>
    <w:rsid w:val="00FB4EDD"/>
    <w:rsid w:val="00FB508B"/>
    <w:rsid w:val="00FB59F6"/>
    <w:rsid w:val="00FB5BBC"/>
    <w:rsid w:val="00FB5FBF"/>
    <w:rsid w:val="00FB72A3"/>
    <w:rsid w:val="00FC10A1"/>
    <w:rsid w:val="00FC2AA7"/>
    <w:rsid w:val="00FC2FDD"/>
    <w:rsid w:val="00FC356D"/>
    <w:rsid w:val="00FC3782"/>
    <w:rsid w:val="00FC4235"/>
    <w:rsid w:val="00FC4CC9"/>
    <w:rsid w:val="00FC50D9"/>
    <w:rsid w:val="00FC5299"/>
    <w:rsid w:val="00FC778C"/>
    <w:rsid w:val="00FC7ECE"/>
    <w:rsid w:val="00FD03BE"/>
    <w:rsid w:val="00FD0B7F"/>
    <w:rsid w:val="00FD0C15"/>
    <w:rsid w:val="00FD113E"/>
    <w:rsid w:val="00FD2C11"/>
    <w:rsid w:val="00FD35FD"/>
    <w:rsid w:val="00FD3CF3"/>
    <w:rsid w:val="00FD4195"/>
    <w:rsid w:val="00FD4FEF"/>
    <w:rsid w:val="00FD54D7"/>
    <w:rsid w:val="00FD5CA7"/>
    <w:rsid w:val="00FD649A"/>
    <w:rsid w:val="00FE1B82"/>
    <w:rsid w:val="00FE400B"/>
    <w:rsid w:val="00FE41A6"/>
    <w:rsid w:val="00FE5355"/>
    <w:rsid w:val="00FE568A"/>
    <w:rsid w:val="00FE5FD3"/>
    <w:rsid w:val="00FE6601"/>
    <w:rsid w:val="00FE701B"/>
    <w:rsid w:val="00FF07FC"/>
    <w:rsid w:val="00FF0D25"/>
    <w:rsid w:val="00FF273D"/>
    <w:rsid w:val="00FF3570"/>
    <w:rsid w:val="00FF3DF0"/>
    <w:rsid w:val="00FF48F2"/>
    <w:rsid w:val="00FF4A74"/>
    <w:rsid w:val="00FF4C71"/>
    <w:rsid w:val="00FF524A"/>
    <w:rsid w:val="00FF5E3D"/>
    <w:rsid w:val="00FF6172"/>
    <w:rsid w:val="00FF6E70"/>
    <w:rsid w:val="00FF7737"/>
    <w:rsid w:val="01333310"/>
    <w:rsid w:val="016ED49C"/>
    <w:rsid w:val="029E6D90"/>
    <w:rsid w:val="02A06B32"/>
    <w:rsid w:val="02B7AEF6"/>
    <w:rsid w:val="02BE212B"/>
    <w:rsid w:val="02CC468E"/>
    <w:rsid w:val="02D5459C"/>
    <w:rsid w:val="031A6FCC"/>
    <w:rsid w:val="031D7D00"/>
    <w:rsid w:val="03265F4F"/>
    <w:rsid w:val="0446C96E"/>
    <w:rsid w:val="044FE837"/>
    <w:rsid w:val="04A469ED"/>
    <w:rsid w:val="04F77E69"/>
    <w:rsid w:val="05747C0E"/>
    <w:rsid w:val="05B83682"/>
    <w:rsid w:val="05FFC48C"/>
    <w:rsid w:val="060563A3"/>
    <w:rsid w:val="060DD8DB"/>
    <w:rsid w:val="0630157D"/>
    <w:rsid w:val="07200279"/>
    <w:rsid w:val="07C5EB1C"/>
    <w:rsid w:val="07D38BFF"/>
    <w:rsid w:val="07D6AFE0"/>
    <w:rsid w:val="07F9E2AA"/>
    <w:rsid w:val="084158A1"/>
    <w:rsid w:val="0843022F"/>
    <w:rsid w:val="086F9D31"/>
    <w:rsid w:val="087077E7"/>
    <w:rsid w:val="08BC4DCF"/>
    <w:rsid w:val="090DD0AA"/>
    <w:rsid w:val="0920AD77"/>
    <w:rsid w:val="0A36A942"/>
    <w:rsid w:val="0AC24E95"/>
    <w:rsid w:val="0AD8C514"/>
    <w:rsid w:val="0ADDE240"/>
    <w:rsid w:val="0BAF8BE6"/>
    <w:rsid w:val="0C638F58"/>
    <w:rsid w:val="0CDF35BB"/>
    <w:rsid w:val="0D3267BC"/>
    <w:rsid w:val="0D570E4D"/>
    <w:rsid w:val="0DC17771"/>
    <w:rsid w:val="0E2B9E78"/>
    <w:rsid w:val="0ED00503"/>
    <w:rsid w:val="0EEC6D43"/>
    <w:rsid w:val="0F14F315"/>
    <w:rsid w:val="0F4FA694"/>
    <w:rsid w:val="0F760ACF"/>
    <w:rsid w:val="105B76C9"/>
    <w:rsid w:val="10FD8AE2"/>
    <w:rsid w:val="1106B2B3"/>
    <w:rsid w:val="1196753F"/>
    <w:rsid w:val="13B67A1A"/>
    <w:rsid w:val="13EF4A48"/>
    <w:rsid w:val="13F11C45"/>
    <w:rsid w:val="145A4576"/>
    <w:rsid w:val="14695605"/>
    <w:rsid w:val="149EF8E0"/>
    <w:rsid w:val="150CDB61"/>
    <w:rsid w:val="154C1BEF"/>
    <w:rsid w:val="15A6928E"/>
    <w:rsid w:val="15BF6BF9"/>
    <w:rsid w:val="15CFF66B"/>
    <w:rsid w:val="1650CC85"/>
    <w:rsid w:val="165486CD"/>
    <w:rsid w:val="169C1BBB"/>
    <w:rsid w:val="1769CC3D"/>
    <w:rsid w:val="178DA0AB"/>
    <w:rsid w:val="17913B66"/>
    <w:rsid w:val="18059113"/>
    <w:rsid w:val="1805E87C"/>
    <w:rsid w:val="18087729"/>
    <w:rsid w:val="18686B50"/>
    <w:rsid w:val="18AB12F6"/>
    <w:rsid w:val="18ED7ABD"/>
    <w:rsid w:val="19092017"/>
    <w:rsid w:val="19E2B55F"/>
    <w:rsid w:val="1A797CF9"/>
    <w:rsid w:val="1ACB4501"/>
    <w:rsid w:val="1AF72A5B"/>
    <w:rsid w:val="1AFDB831"/>
    <w:rsid w:val="1B58D7EF"/>
    <w:rsid w:val="1B9A89DC"/>
    <w:rsid w:val="1BB4A761"/>
    <w:rsid w:val="1C2E861F"/>
    <w:rsid w:val="1D3F43C8"/>
    <w:rsid w:val="1D6ED8F4"/>
    <w:rsid w:val="1DE2763D"/>
    <w:rsid w:val="1E3AD71B"/>
    <w:rsid w:val="1E65F8C8"/>
    <w:rsid w:val="1EA8B0E0"/>
    <w:rsid w:val="1ED7F8C2"/>
    <w:rsid w:val="1EE27B5E"/>
    <w:rsid w:val="1F0C235E"/>
    <w:rsid w:val="1F3C096E"/>
    <w:rsid w:val="1F3EEAA8"/>
    <w:rsid w:val="1F4A5FFF"/>
    <w:rsid w:val="1F6CC9A3"/>
    <w:rsid w:val="1FA0CCD0"/>
    <w:rsid w:val="1FA6029D"/>
    <w:rsid w:val="213A187E"/>
    <w:rsid w:val="2187F950"/>
    <w:rsid w:val="21A27C51"/>
    <w:rsid w:val="223F3508"/>
    <w:rsid w:val="2296A6AC"/>
    <w:rsid w:val="238B5F12"/>
    <w:rsid w:val="23B1D1BA"/>
    <w:rsid w:val="23FBFAD9"/>
    <w:rsid w:val="24AB099D"/>
    <w:rsid w:val="24F798F0"/>
    <w:rsid w:val="2575B9BE"/>
    <w:rsid w:val="25BC0AF8"/>
    <w:rsid w:val="2685F1FF"/>
    <w:rsid w:val="269ADEDB"/>
    <w:rsid w:val="2733B82A"/>
    <w:rsid w:val="2860E156"/>
    <w:rsid w:val="288BE3B6"/>
    <w:rsid w:val="2AB923F6"/>
    <w:rsid w:val="2AF4D78F"/>
    <w:rsid w:val="2AFFE212"/>
    <w:rsid w:val="2B23876D"/>
    <w:rsid w:val="2BA9EEEE"/>
    <w:rsid w:val="2D554546"/>
    <w:rsid w:val="2D98329E"/>
    <w:rsid w:val="2DDF3E1B"/>
    <w:rsid w:val="2DF2320D"/>
    <w:rsid w:val="2E0F5DF8"/>
    <w:rsid w:val="2E4DB1F3"/>
    <w:rsid w:val="2E5EE44E"/>
    <w:rsid w:val="2E6A7F01"/>
    <w:rsid w:val="2E71CBC0"/>
    <w:rsid w:val="2F003F66"/>
    <w:rsid w:val="2F450139"/>
    <w:rsid w:val="2F4582CA"/>
    <w:rsid w:val="2FA4F63E"/>
    <w:rsid w:val="2FD29A97"/>
    <w:rsid w:val="2FE3B3AD"/>
    <w:rsid w:val="3009953C"/>
    <w:rsid w:val="30C8F08E"/>
    <w:rsid w:val="31343BE9"/>
    <w:rsid w:val="3190D919"/>
    <w:rsid w:val="31F7344A"/>
    <w:rsid w:val="3230AC89"/>
    <w:rsid w:val="3329BD1F"/>
    <w:rsid w:val="33374ED7"/>
    <w:rsid w:val="33517E54"/>
    <w:rsid w:val="335A4B0A"/>
    <w:rsid w:val="3373ABFB"/>
    <w:rsid w:val="348D5322"/>
    <w:rsid w:val="36629278"/>
    <w:rsid w:val="36A8E211"/>
    <w:rsid w:val="3796AE02"/>
    <w:rsid w:val="3796F248"/>
    <w:rsid w:val="37F7B040"/>
    <w:rsid w:val="37FD6DE4"/>
    <w:rsid w:val="382776C0"/>
    <w:rsid w:val="386325D9"/>
    <w:rsid w:val="3899B80B"/>
    <w:rsid w:val="38F4BE63"/>
    <w:rsid w:val="3926FF89"/>
    <w:rsid w:val="394B6F9A"/>
    <w:rsid w:val="394E88C2"/>
    <w:rsid w:val="396CF294"/>
    <w:rsid w:val="39A346D9"/>
    <w:rsid w:val="39B5A378"/>
    <w:rsid w:val="39C2382C"/>
    <w:rsid w:val="39DE7328"/>
    <w:rsid w:val="3A85C6E6"/>
    <w:rsid w:val="3ACA0835"/>
    <w:rsid w:val="3B20CC4B"/>
    <w:rsid w:val="3B503987"/>
    <w:rsid w:val="3B5C5731"/>
    <w:rsid w:val="3B997EB2"/>
    <w:rsid w:val="3BF1DD1D"/>
    <w:rsid w:val="3C52BF45"/>
    <w:rsid w:val="3CFA3360"/>
    <w:rsid w:val="3D4A61C0"/>
    <w:rsid w:val="3E40D7C2"/>
    <w:rsid w:val="3E4AB5EC"/>
    <w:rsid w:val="3E827AF0"/>
    <w:rsid w:val="3E8C082E"/>
    <w:rsid w:val="3E9B151C"/>
    <w:rsid w:val="3EA27C08"/>
    <w:rsid w:val="3ECB5584"/>
    <w:rsid w:val="3FD76102"/>
    <w:rsid w:val="40034C24"/>
    <w:rsid w:val="40AEEE3E"/>
    <w:rsid w:val="41316040"/>
    <w:rsid w:val="41CFA5C0"/>
    <w:rsid w:val="41FFAA60"/>
    <w:rsid w:val="42A15BD0"/>
    <w:rsid w:val="43354325"/>
    <w:rsid w:val="4341D293"/>
    <w:rsid w:val="4374BC76"/>
    <w:rsid w:val="4376D54B"/>
    <w:rsid w:val="43DD5658"/>
    <w:rsid w:val="445C26CC"/>
    <w:rsid w:val="446CDD73"/>
    <w:rsid w:val="461B223C"/>
    <w:rsid w:val="461E88CB"/>
    <w:rsid w:val="46A93C65"/>
    <w:rsid w:val="46CD78EE"/>
    <w:rsid w:val="476EEDEB"/>
    <w:rsid w:val="47EDB424"/>
    <w:rsid w:val="482183A5"/>
    <w:rsid w:val="48BD0FB9"/>
    <w:rsid w:val="48F1898A"/>
    <w:rsid w:val="49F03F88"/>
    <w:rsid w:val="4A923948"/>
    <w:rsid w:val="4B0A7D1B"/>
    <w:rsid w:val="4B7A06CB"/>
    <w:rsid w:val="4BB1A5F6"/>
    <w:rsid w:val="4C8E853C"/>
    <w:rsid w:val="4CC1C84A"/>
    <w:rsid w:val="4D40734F"/>
    <w:rsid w:val="4D7E1B04"/>
    <w:rsid w:val="4E050196"/>
    <w:rsid w:val="4E309494"/>
    <w:rsid w:val="4E40580E"/>
    <w:rsid w:val="4E9DB315"/>
    <w:rsid w:val="4ED07A20"/>
    <w:rsid w:val="4F00697A"/>
    <w:rsid w:val="4FF8D84E"/>
    <w:rsid w:val="51008402"/>
    <w:rsid w:val="5161BAEF"/>
    <w:rsid w:val="519E59FC"/>
    <w:rsid w:val="52503A9A"/>
    <w:rsid w:val="528D2639"/>
    <w:rsid w:val="529BDC90"/>
    <w:rsid w:val="52B761B1"/>
    <w:rsid w:val="52F0713F"/>
    <w:rsid w:val="5313D870"/>
    <w:rsid w:val="53C4EF07"/>
    <w:rsid w:val="54574779"/>
    <w:rsid w:val="546DA4E1"/>
    <w:rsid w:val="546E8B16"/>
    <w:rsid w:val="5470ADC1"/>
    <w:rsid w:val="54719CA3"/>
    <w:rsid w:val="54AEA929"/>
    <w:rsid w:val="559A254B"/>
    <w:rsid w:val="56D32CD2"/>
    <w:rsid w:val="56FE6D0B"/>
    <w:rsid w:val="573809FC"/>
    <w:rsid w:val="580AE23F"/>
    <w:rsid w:val="58196510"/>
    <w:rsid w:val="58216055"/>
    <w:rsid w:val="58665D30"/>
    <w:rsid w:val="58812882"/>
    <w:rsid w:val="58C29193"/>
    <w:rsid w:val="58CA1530"/>
    <w:rsid w:val="58D1DB3A"/>
    <w:rsid w:val="592A0DC3"/>
    <w:rsid w:val="59751101"/>
    <w:rsid w:val="59F002A4"/>
    <w:rsid w:val="59FECF51"/>
    <w:rsid w:val="5BB689FA"/>
    <w:rsid w:val="5C18E645"/>
    <w:rsid w:val="5C3D69FA"/>
    <w:rsid w:val="5C451496"/>
    <w:rsid w:val="5C4C407E"/>
    <w:rsid w:val="5CD27B63"/>
    <w:rsid w:val="5D21FCE9"/>
    <w:rsid w:val="5D2A555D"/>
    <w:rsid w:val="5D50FC43"/>
    <w:rsid w:val="5D81DB3D"/>
    <w:rsid w:val="5DB24F64"/>
    <w:rsid w:val="5DDDAF03"/>
    <w:rsid w:val="5DE8F0D6"/>
    <w:rsid w:val="5E176771"/>
    <w:rsid w:val="5E38A4A2"/>
    <w:rsid w:val="5EA93EB4"/>
    <w:rsid w:val="5EA9CC05"/>
    <w:rsid w:val="5FC88019"/>
    <w:rsid w:val="5FD73E9C"/>
    <w:rsid w:val="60126E09"/>
    <w:rsid w:val="604FBEEA"/>
    <w:rsid w:val="6092A12B"/>
    <w:rsid w:val="60BDBB2F"/>
    <w:rsid w:val="60EDBEB3"/>
    <w:rsid w:val="61CE13E0"/>
    <w:rsid w:val="622B013D"/>
    <w:rsid w:val="63DACD42"/>
    <w:rsid w:val="6451EADC"/>
    <w:rsid w:val="64831B29"/>
    <w:rsid w:val="64F7E478"/>
    <w:rsid w:val="65568C92"/>
    <w:rsid w:val="6576E21C"/>
    <w:rsid w:val="6598793F"/>
    <w:rsid w:val="65E06859"/>
    <w:rsid w:val="66CC14B8"/>
    <w:rsid w:val="6796C9FA"/>
    <w:rsid w:val="67AED15C"/>
    <w:rsid w:val="67B67F61"/>
    <w:rsid w:val="67D618BF"/>
    <w:rsid w:val="68DB5AF5"/>
    <w:rsid w:val="698815CE"/>
    <w:rsid w:val="69E9FDCA"/>
    <w:rsid w:val="69EF4D55"/>
    <w:rsid w:val="6A546D43"/>
    <w:rsid w:val="6B5C959C"/>
    <w:rsid w:val="6B6437D4"/>
    <w:rsid w:val="6BF20308"/>
    <w:rsid w:val="6C20866E"/>
    <w:rsid w:val="6C26C293"/>
    <w:rsid w:val="6E2988D7"/>
    <w:rsid w:val="6E553ED3"/>
    <w:rsid w:val="6EF9EC60"/>
    <w:rsid w:val="6F0EB0D6"/>
    <w:rsid w:val="6F4AC46E"/>
    <w:rsid w:val="70349034"/>
    <w:rsid w:val="70D80A69"/>
    <w:rsid w:val="710B0888"/>
    <w:rsid w:val="7252DE1E"/>
    <w:rsid w:val="727D7EA0"/>
    <w:rsid w:val="729BA1B0"/>
    <w:rsid w:val="732EDDDD"/>
    <w:rsid w:val="738A72DC"/>
    <w:rsid w:val="73F30BDA"/>
    <w:rsid w:val="7402EF22"/>
    <w:rsid w:val="74161611"/>
    <w:rsid w:val="74C1F7FE"/>
    <w:rsid w:val="75037A2C"/>
    <w:rsid w:val="7579251E"/>
    <w:rsid w:val="7589FD3C"/>
    <w:rsid w:val="75A4EB05"/>
    <w:rsid w:val="765A9A07"/>
    <w:rsid w:val="765F202B"/>
    <w:rsid w:val="76E683DD"/>
    <w:rsid w:val="76EC8C73"/>
    <w:rsid w:val="7739981F"/>
    <w:rsid w:val="775AE1EC"/>
    <w:rsid w:val="77CF3808"/>
    <w:rsid w:val="77F20D10"/>
    <w:rsid w:val="787C645B"/>
    <w:rsid w:val="78950B16"/>
    <w:rsid w:val="79382238"/>
    <w:rsid w:val="795ED386"/>
    <w:rsid w:val="7A573BAF"/>
    <w:rsid w:val="7A656DCD"/>
    <w:rsid w:val="7A802CE0"/>
    <w:rsid w:val="7AC9D5D4"/>
    <w:rsid w:val="7B0BC4BD"/>
    <w:rsid w:val="7B5F3490"/>
    <w:rsid w:val="7BA2A37C"/>
    <w:rsid w:val="7BBAD235"/>
    <w:rsid w:val="7DB54472"/>
    <w:rsid w:val="7DCB0532"/>
    <w:rsid w:val="7ED0ACF7"/>
    <w:rsid w:val="7F6BCB93"/>
    <w:rsid w:val="7F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316A38"/>
  <w15:docId w15:val="{56DEC9D1-FDFF-45BD-8474-852CE2E5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1FE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ITTBodyLevel3">
    <w:name w:val="ITT Body Level 3"/>
    <w:basedOn w:val="ITTBodyLevel2"/>
    <w:qFormat/>
    <w:rsid w:val="00FC4CC9"/>
    <w:pPr>
      <w:numPr>
        <w:ilvl w:val="3"/>
      </w:numPr>
      <w:ind w:left="2268"/>
    </w:pPr>
  </w:style>
  <w:style w:type="paragraph" w:customStyle="1" w:styleId="ITTBodyLevel2">
    <w:name w:val="ITT Body Level 2"/>
    <w:basedOn w:val="ITTBody"/>
    <w:qFormat/>
    <w:rsid w:val="00136B05"/>
    <w:pPr>
      <w:numPr>
        <w:ilvl w:val="2"/>
      </w:numPr>
      <w:tabs>
        <w:tab w:val="clear" w:pos="1134"/>
      </w:tabs>
      <w:ind w:left="1134" w:hanging="1134"/>
    </w:pPr>
  </w:style>
  <w:style w:type="paragraph" w:customStyle="1" w:styleId="ITTBody">
    <w:name w:val="ITT Body"/>
    <w:basedOn w:val="Normal"/>
    <w:qFormat/>
    <w:rsid w:val="00FC4CC9"/>
    <w:pPr>
      <w:numPr>
        <w:ilvl w:val="1"/>
        <w:numId w:val="1"/>
      </w:numPr>
      <w:tabs>
        <w:tab w:val="left" w:pos="1134"/>
      </w:tabs>
      <w:spacing w:after="120"/>
      <w:ind w:left="1134" w:hanging="1134"/>
    </w:pPr>
    <w:rPr>
      <w:rFonts w:ascii="Arial" w:hAnsi="Arial" w:cs="Arial"/>
      <w:lang w:val="en-GB"/>
    </w:rPr>
  </w:style>
  <w:style w:type="paragraph" w:customStyle="1" w:styleId="ITTBodyLevel3indent">
    <w:name w:val="ITT Body Level 3 indent"/>
    <w:basedOn w:val="ITTBodyLevel3"/>
    <w:qFormat/>
    <w:rsid w:val="00120224"/>
    <w:pPr>
      <w:tabs>
        <w:tab w:val="left" w:pos="2552"/>
      </w:tabs>
      <w:ind w:left="2552" w:hanging="1418"/>
    </w:pPr>
  </w:style>
  <w:style w:type="paragraph" w:customStyle="1" w:styleId="ITTBodyLevel4indent">
    <w:name w:val="ITT Body Level 4 indent"/>
    <w:basedOn w:val="ITTBodyLevel3indent"/>
    <w:qFormat/>
    <w:rsid w:val="00120224"/>
    <w:pPr>
      <w:numPr>
        <w:ilvl w:val="4"/>
      </w:numPr>
      <w:ind w:left="2552" w:hanging="1418"/>
    </w:pPr>
  </w:style>
  <w:style w:type="paragraph" w:styleId="CommentSubject">
    <w:name w:val="annotation subject"/>
    <w:basedOn w:val="Normal"/>
    <w:next w:val="ITTBodyLevel4indent"/>
    <w:semiHidden/>
    <w:rsid w:val="00710B15"/>
    <w:rPr>
      <w:b/>
      <w:bCs/>
    </w:rPr>
  </w:style>
  <w:style w:type="paragraph" w:styleId="BalloonText">
    <w:name w:val="Balloon Text"/>
    <w:basedOn w:val="Normal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ITTBulletLevel3">
    <w:name w:val="ITT Bullet Level 3"/>
    <w:basedOn w:val="ITTBulletlevel2"/>
    <w:qFormat/>
    <w:rsid w:val="00E11444"/>
    <w:pPr>
      <w:ind w:left="3969"/>
    </w:pPr>
  </w:style>
  <w:style w:type="paragraph" w:customStyle="1" w:styleId="ITTBulletlevel2">
    <w:name w:val="ITT Bullet level 2"/>
    <w:basedOn w:val="ITTBullet"/>
    <w:qFormat/>
    <w:rsid w:val="00E11444"/>
    <w:pPr>
      <w:tabs>
        <w:tab w:val="clear" w:pos="1435"/>
      </w:tabs>
      <w:ind w:left="3261" w:hanging="567"/>
    </w:pPr>
  </w:style>
  <w:style w:type="paragraph" w:customStyle="1" w:styleId="ITTBullet">
    <w:name w:val="ITT Bullet"/>
    <w:basedOn w:val="Normal"/>
    <w:qFormat/>
    <w:rsid w:val="002407F5"/>
    <w:pPr>
      <w:tabs>
        <w:tab w:val="left" w:pos="1435"/>
      </w:tabs>
      <w:spacing w:after="240" w:line="240" w:lineRule="auto"/>
      <w:ind w:left="1434" w:hanging="300"/>
    </w:pPr>
    <w:rPr>
      <w:rFonts w:ascii="Arial" w:hAnsi="Arial" w:cs="Arial"/>
      <w:szCs w:val="24"/>
      <w:lang w:val="en-GB" w:bidi="ar-SA"/>
    </w:rPr>
  </w:style>
  <w:style w:type="character" w:styleId="CommentReference">
    <w:name w:val="annotation reference"/>
    <w:basedOn w:val="DefaultParagraphFont"/>
    <w:uiPriority w:val="99"/>
    <w:rsid w:val="00032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2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20D3"/>
    <w:rPr>
      <w:lang w:val="en-US" w:eastAsia="en-US" w:bidi="en-US"/>
    </w:rPr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ITTHeading1">
    <w:name w:val="ITT Heading 1"/>
    <w:basedOn w:val="Normal"/>
    <w:qFormat/>
    <w:rsid w:val="00886CC8"/>
    <w:pPr>
      <w:numPr>
        <w:numId w:val="1"/>
      </w:numPr>
      <w:tabs>
        <w:tab w:val="left" w:pos="1134"/>
      </w:tabs>
      <w:spacing w:before="240" w:after="240" w:line="240" w:lineRule="auto"/>
      <w:ind w:left="1134" w:hanging="1134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886CC8"/>
    <w:pPr>
      <w:spacing w:before="120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Bullet1">
    <w:name w:val="ITT Bullet1"/>
    <w:basedOn w:val="Normal"/>
    <w:qFormat/>
    <w:rsid w:val="00C05C6A"/>
    <w:pPr>
      <w:numPr>
        <w:numId w:val="2"/>
      </w:numPr>
      <w:tabs>
        <w:tab w:val="left" w:pos="1418"/>
      </w:tabs>
      <w:spacing w:before="60" w:after="60" w:line="240" w:lineRule="auto"/>
    </w:pPr>
    <w:rPr>
      <w:rFonts w:ascii="Arial" w:hAnsi="Arial" w:cs="Arial"/>
      <w:lang w:val="en-GB" w:eastAsia="en-GB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bidi="ar-SA"/>
    </w:rPr>
  </w:style>
  <w:style w:type="paragraph" w:customStyle="1" w:styleId="ITTHeading3">
    <w:name w:val="ITT Heading 3"/>
    <w:basedOn w:val="ITTBodyLevel2"/>
    <w:qFormat/>
    <w:rsid w:val="00656143"/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ITTParagraphLevel2">
    <w:name w:val="ITT Paragraph Level 2"/>
    <w:basedOn w:val="Normal"/>
    <w:qFormat/>
    <w:rsid w:val="00DE56F0"/>
    <w:pPr>
      <w:tabs>
        <w:tab w:val="left" w:pos="1077"/>
      </w:tabs>
      <w:spacing w:after="240" w:line="240" w:lineRule="auto"/>
      <w:ind w:left="1077" w:hanging="720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ITTgenericheading">
    <w:name w:val="ITT generic heading"/>
    <w:basedOn w:val="Normal"/>
    <w:qFormat/>
    <w:rsid w:val="007E348D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E348D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E348D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paragraph" w:customStyle="1" w:styleId="ITTPlainBodyBold">
    <w:name w:val="ITT Plain Body Bold"/>
    <w:basedOn w:val="ITTPlainBody"/>
    <w:rsid w:val="008E442F"/>
    <w:pPr>
      <w:tabs>
        <w:tab w:val="clear" w:pos="1134"/>
        <w:tab w:val="left" w:pos="1077"/>
      </w:tabs>
      <w:ind w:left="357"/>
    </w:pPr>
    <w:rPr>
      <w:b/>
      <w:bCs/>
    </w:rPr>
  </w:style>
  <w:style w:type="paragraph" w:customStyle="1" w:styleId="ITTAnnexH1">
    <w:name w:val="ITT Annex H1"/>
    <w:basedOn w:val="ITTHeading1"/>
    <w:qFormat/>
    <w:rsid w:val="00420DD9"/>
    <w:pPr>
      <w:numPr>
        <w:numId w:val="0"/>
      </w:numPr>
    </w:pPr>
  </w:style>
  <w:style w:type="paragraph" w:styleId="Header">
    <w:name w:val="header"/>
    <w:basedOn w:val="Normal"/>
    <w:link w:val="HeaderChar"/>
    <w:unhideWhenUsed/>
    <w:rsid w:val="00414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41DB"/>
    <w:rPr>
      <w:sz w:val="22"/>
      <w:szCs w:val="22"/>
      <w:lang w:val="en-US" w:eastAsia="en-US" w:bidi="en-US"/>
    </w:rPr>
  </w:style>
  <w:style w:type="paragraph" w:styleId="Footer">
    <w:name w:val="footer"/>
    <w:basedOn w:val="Normal"/>
    <w:link w:val="FooterChar"/>
    <w:unhideWhenUsed/>
    <w:rsid w:val="00414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141DB"/>
    <w:rPr>
      <w:sz w:val="22"/>
      <w:szCs w:val="22"/>
      <w:lang w:val="en-US" w:eastAsia="en-US" w:bidi="en-US"/>
    </w:rPr>
  </w:style>
  <w:style w:type="paragraph" w:styleId="Revision">
    <w:name w:val="Revision"/>
    <w:hidden/>
    <w:uiPriority w:val="99"/>
    <w:semiHidden/>
    <w:rsid w:val="001F5D52"/>
    <w:rPr>
      <w:sz w:val="22"/>
      <w:szCs w:val="22"/>
      <w:lang w:val="en-US" w:eastAsia="en-US" w:bidi="en-US"/>
    </w:rPr>
  </w:style>
  <w:style w:type="paragraph" w:customStyle="1" w:styleId="TCHeading1">
    <w:name w:val="T&amp;C Heading 1"/>
    <w:basedOn w:val="Normal"/>
    <w:qFormat/>
    <w:rsid w:val="00D97D71"/>
    <w:pPr>
      <w:keepNext/>
      <w:numPr>
        <w:numId w:val="7"/>
      </w:numPr>
      <w:spacing w:before="360" w:after="240" w:line="240" w:lineRule="auto"/>
      <w:ind w:left="709" w:hanging="709"/>
    </w:pPr>
    <w:rPr>
      <w:rFonts w:ascii="Arial" w:hAnsi="Arial"/>
      <w:b/>
      <w:sz w:val="32"/>
      <w:szCs w:val="36"/>
      <w:lang w:val="en-GB" w:bidi="ar-SA"/>
    </w:rPr>
  </w:style>
  <w:style w:type="paragraph" w:customStyle="1" w:styleId="TCHeading2">
    <w:name w:val="T&amp;C Heading 2"/>
    <w:basedOn w:val="TCHeading1"/>
    <w:qFormat/>
    <w:rsid w:val="00D97D71"/>
    <w:pPr>
      <w:numPr>
        <w:ilvl w:val="1"/>
      </w:numPr>
      <w:tabs>
        <w:tab w:val="left" w:pos="1134"/>
      </w:tabs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D97D71"/>
    <w:pPr>
      <w:tabs>
        <w:tab w:val="clear" w:pos="1134"/>
        <w:tab w:val="left" w:pos="709"/>
      </w:tabs>
      <w:spacing w:before="120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D97D71"/>
    <w:pPr>
      <w:numPr>
        <w:ilvl w:val="2"/>
      </w:numPr>
      <w:tabs>
        <w:tab w:val="clear" w:pos="1134"/>
        <w:tab w:val="left" w:pos="1701"/>
      </w:tabs>
      <w:spacing w:after="120"/>
      <w:ind w:left="1701" w:hanging="992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D97D71"/>
    <w:pPr>
      <w:numPr>
        <w:ilvl w:val="3"/>
      </w:numPr>
    </w:pPr>
    <w:rPr>
      <w:spacing w:val="-3"/>
      <w:szCs w:val="24"/>
    </w:rPr>
  </w:style>
  <w:style w:type="character" w:customStyle="1" w:styleId="NICEnormalChar">
    <w:name w:val="NICE normal Char"/>
    <w:basedOn w:val="DefaultParagraphFont"/>
    <w:link w:val="NICEnormal"/>
    <w:locked/>
    <w:rsid w:val="005A5A82"/>
    <w:rPr>
      <w:rFonts w:ascii="Arial" w:hAnsi="Arial" w:cs="Arial"/>
    </w:rPr>
  </w:style>
  <w:style w:type="paragraph" w:customStyle="1" w:styleId="NICEnormal">
    <w:name w:val="NICE normal"/>
    <w:basedOn w:val="Normal"/>
    <w:link w:val="NICEnormalChar"/>
    <w:rsid w:val="005A5A82"/>
    <w:pPr>
      <w:spacing w:after="240" w:line="360" w:lineRule="auto"/>
    </w:pPr>
    <w:rPr>
      <w:rFonts w:ascii="Arial" w:hAnsi="Arial" w:cs="Arial"/>
      <w:sz w:val="20"/>
      <w:szCs w:val="20"/>
      <w:lang w:val="en-GB" w:eastAsia="en-GB" w:bidi="ar-SA"/>
    </w:rPr>
  </w:style>
  <w:style w:type="paragraph" w:customStyle="1" w:styleId="ITTHeading20">
    <w:name w:val="ITT Heading 2"/>
    <w:basedOn w:val="ITTHeading1"/>
    <w:qFormat/>
    <w:rsid w:val="00BC3502"/>
    <w:pPr>
      <w:numPr>
        <w:numId w:val="0"/>
      </w:numPr>
      <w:tabs>
        <w:tab w:val="clear" w:pos="1134"/>
      </w:tabs>
      <w:spacing w:before="360" w:after="120"/>
      <w:ind w:left="792" w:hanging="792"/>
    </w:pPr>
    <w:rPr>
      <w:sz w:val="28"/>
      <w:szCs w:val="28"/>
    </w:rPr>
  </w:style>
  <w:style w:type="character" w:styleId="Mention">
    <w:name w:val="Mention"/>
    <w:basedOn w:val="DefaultParagraphFont"/>
    <w:uiPriority w:val="99"/>
    <w:unhideWhenUsed/>
    <w:rsid w:val="005C0A6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F412A"/>
  </w:style>
  <w:style w:type="character" w:customStyle="1" w:styleId="eop">
    <w:name w:val="eop"/>
    <w:basedOn w:val="DefaultParagraphFont"/>
    <w:rsid w:val="00AF412A"/>
  </w:style>
  <w:style w:type="paragraph" w:customStyle="1" w:styleId="Paragraphnonumbers">
    <w:name w:val="Paragraph no numbers"/>
    <w:basedOn w:val="Normal"/>
    <w:uiPriority w:val="99"/>
    <w:qFormat/>
    <w:rsid w:val="009D18F0"/>
    <w:pPr>
      <w:spacing w:after="240"/>
    </w:pPr>
    <w:rPr>
      <w:rFonts w:ascii="Arial" w:hAnsi="Arial"/>
      <w:sz w:val="24"/>
      <w:szCs w:val="24"/>
      <w:lang w:eastAsia="en-GB" w:bidi="ar-SA"/>
    </w:rPr>
  </w:style>
  <w:style w:type="table" w:styleId="TableGridLight">
    <w:name w:val="Grid Table Light"/>
    <w:basedOn w:val="TableNormal"/>
    <w:uiPriority w:val="40"/>
    <w:rsid w:val="00BC5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7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irene.walker@nice.org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ontract.bids@nice.org.uk" TargetMode="Externa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rene.walker@nice.org.u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rene.walker@nice.org.uk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B519C8B-DC3E-4EFD-9F20-49DE6C9F085E}">
    <t:Anchor>
      <t:Comment id="18442284"/>
    </t:Anchor>
    <t:History>
      <t:Event id="{D8B87E3A-63CA-4ED2-B0C1-D4A84B92DC2E}" time="2024-11-12T11:51:03.809Z">
        <t:Attribution userId="S::Arrezou.Samidas@nice.org.uk::3557061c-cdb4-4cd4-9bfd-29f2fb4ec1d2" userProvider="AD" userName="Arrezou Samidas"/>
        <t:Anchor>
          <t:Comment id="18442284"/>
        </t:Anchor>
        <t:Create/>
      </t:Event>
      <t:Event id="{CB471FB9-577F-4ABD-8A88-706184F7FA5B}" time="2024-11-12T11:51:03.809Z">
        <t:Attribution userId="S::Arrezou.Samidas@nice.org.uk::3557061c-cdb4-4cd4-9bfd-29f2fb4ec1d2" userProvider="AD" userName="Arrezou Samidas"/>
        <t:Anchor>
          <t:Comment id="18442284"/>
        </t:Anchor>
        <t:Assign userId="S::Jean.Ryan@nice.org.uk::59ab2ffd-1fb5-4646-8aed-2d04c5657e99" userProvider="AD" userName="Jean Ryan"/>
      </t:Event>
      <t:Event id="{D9E337F0-33E5-45FC-B251-D8AD3E24EB8F}" time="2024-11-12T11:51:03.809Z">
        <t:Attribution userId="S::Arrezou.Samidas@nice.org.uk::3557061c-cdb4-4cd4-9bfd-29f2fb4ec1d2" userProvider="AD" userName="Arrezou Samidas"/>
        <t:Anchor>
          <t:Comment id="18442284"/>
        </t:Anchor>
        <t:SetTitle title="Is this right @Jean Ryan "/>
      </t:Event>
    </t:History>
  </t:Task>
  <t:Task id="{090B56B4-92CE-4438-8F35-F0D726B0BCB5}">
    <t:Anchor>
      <t:Comment id="652760948"/>
    </t:Anchor>
    <t:History>
      <t:Event id="{468EB9F0-50AB-4ECA-8581-B4B24FD23899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Create/>
      </t:Event>
      <t:Event id="{4455B350-3950-4843-AE8F-7C9675C376F8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Assign userId="S::Irene.Walker@nice.org.uk::d06a32d5-db48-4b4f-9b35-bc2915293674" userProvider="AD" userName="Irene Walker"/>
      </t:Event>
      <t:Event id="{7CFD739C-EA7B-442A-93F9-5AD4C8941A08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SetTitle title="@Irene Walker @Arrezou Samidas can I please check where these numbers are taken from as they dont reflect what is in the Forecast file."/>
      </t:Event>
      <t:Event id="{D77DAE67-B364-484B-89CA-44DEB40EE7EB}" time="2024-11-12T11:59:05.782Z">
        <t:Attribution userId="S::Arrezou.Samidas@nice.org.uk::3557061c-cdb4-4cd4-9bfd-29f2fb4ec1d2" userProvider="AD" userName="Arrezou Samidas"/>
        <t:Anchor>
          <t:Comment id="1624877707"/>
        </t:Anchor>
        <t:UnassignAll/>
      </t:Event>
      <t:Event id="{45CE3EA1-6BA5-47DD-BEC3-394A2BF1E57D}" time="2024-11-12T11:59:05.782Z">
        <t:Attribution userId="S::Arrezou.Samidas@nice.org.uk::3557061c-cdb4-4cd4-9bfd-29f2fb4ec1d2" userProvider="AD" userName="Arrezou Samidas"/>
        <t:Anchor>
          <t:Comment id="1624877707"/>
        </t:Anchor>
        <t:Assign userId="S::Anastasia.Chalkidou@nice.org.uk::47a997ee-acd7-49f1-9433-3a5f8eecb867" userProvider="AD" userName="Anastasia Chalkido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9F8F7F-AA77-4AF4-B2B0-DC05FDB90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05F02F-64B6-43A3-94BD-C15D90E11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2FEA4-3D61-4F4A-9F47-AD7A83697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c1544-ddf5-4591-b58c-9f33085eadf0"/>
    <ds:schemaRef ds:uri="8918340a-5a27-47b4-bb65-3294a87e2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F4EFC9-B2E0-4EA5-AE94-3A8D01EDE842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6bc1b51e-7bf0-46e6-b82e-4d66bc0231ba"/>
    <ds:schemaRef ds:uri="19e349eb-2368-4d93-b88b-9cc57ad43090"/>
    <ds:schemaRef ds:uri="http://schemas.microsoft.com/office/2006/metadata/properties"/>
    <ds:schemaRef ds:uri="http://purl.org/dc/terms/"/>
    <ds:schemaRef ds:uri="acdc1544-ddf5-4591-b58c-9f33085ead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4398</Words>
  <Characters>25554</Characters>
  <Application>Microsoft Office Word</Application>
  <DocSecurity>0</DocSecurity>
  <Lines>212</Lines>
  <Paragraphs>59</Paragraphs>
  <ScaleCrop>false</ScaleCrop>
  <Company>NICE</Company>
  <LinksUpToDate>false</LinksUpToDate>
  <CharactersWithSpaces>29893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cp:lastModifiedBy>Irene Walker</cp:lastModifiedBy>
  <cp:revision>4</cp:revision>
  <cp:lastPrinted>2016-04-28T00:05:00Z</cp:lastPrinted>
  <dcterms:created xsi:type="dcterms:W3CDTF">2024-11-22T10:11:00Z</dcterms:created>
  <dcterms:modified xsi:type="dcterms:W3CDTF">2024-11-22T13:30:00Z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0x0101008548D6535E6F9447B5921FD3AA56729A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c69d85d5-6d9e-4305-a294-1f636ec0f2d6_Enabled">
    <vt:lpwstr>true</vt:lpwstr>
  </property>
  <property fmtid="{D5CDD505-2E9C-101B-9397-08002B2CF9AE}" pid="11" name="MSIP_Label_c69d85d5-6d9e-4305-a294-1f636ec0f2d6_SetDate">
    <vt:lpwstr>2024-05-07T07:54:20Z</vt:lpwstr>
  </property>
  <property fmtid="{D5CDD505-2E9C-101B-9397-08002B2CF9AE}" pid="12" name="MSIP_Label_c69d85d5-6d9e-4305-a294-1f636ec0f2d6_Method">
    <vt:lpwstr>Standard</vt:lpwstr>
  </property>
  <property fmtid="{D5CDD505-2E9C-101B-9397-08002B2CF9AE}" pid="13" name="MSIP_Label_c69d85d5-6d9e-4305-a294-1f636ec0f2d6_Name">
    <vt:lpwstr>OFFICIAL</vt:lpwstr>
  </property>
  <property fmtid="{D5CDD505-2E9C-101B-9397-08002B2CF9AE}" pid="14" name="MSIP_Label_c69d85d5-6d9e-4305-a294-1f636ec0f2d6_SiteId">
    <vt:lpwstr>6030f479-b342-472d-a5dd-740ff7538de9</vt:lpwstr>
  </property>
  <property fmtid="{D5CDD505-2E9C-101B-9397-08002B2CF9AE}" pid="15" name="MSIP_Label_c69d85d5-6d9e-4305-a294-1f636ec0f2d6_ActionId">
    <vt:lpwstr>ddc3a4de-dfa2-4f3a-96fb-9c3d44f9a61f</vt:lpwstr>
  </property>
  <property fmtid="{D5CDD505-2E9C-101B-9397-08002B2CF9AE}" pid="16" name="MSIP_Label_c69d85d5-6d9e-4305-a294-1f636ec0f2d6_ContentBits">
    <vt:lpwstr>0</vt:lpwstr>
  </property>
  <property fmtid="{D5CDD505-2E9C-101B-9397-08002B2CF9AE}" pid="17" name="MediaServiceImageTags">
    <vt:lpwstr/>
  </property>
</Properties>
</file>